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E2C00" w14:textId="4C717509" w:rsidR="000F21F0" w:rsidRPr="00DC52C4" w:rsidRDefault="00A30950" w:rsidP="000F21F0">
      <w:pPr>
        <w:tabs>
          <w:tab w:val="left" w:pos="1241"/>
        </w:tabs>
        <w:bidi/>
        <w:spacing w:line="276" w:lineRule="auto"/>
        <w:contextualSpacing/>
        <w:jc w:val="center"/>
        <w:rPr>
          <w:rFonts w:ascii="IRNazanin" w:hAnsi="IRNazanin" w:cs="IRNazanin"/>
          <w:sz w:val="28"/>
          <w:szCs w:val="28"/>
          <w:lang w:bidi="fa-IR"/>
        </w:rPr>
      </w:pPr>
      <w:r w:rsidRPr="00DC52C4">
        <w:rPr>
          <w:noProof/>
        </w:rPr>
        <w:drawing>
          <wp:inline distT="0" distB="0" distL="0" distR="0" wp14:anchorId="04FECC32" wp14:editId="0F205B61">
            <wp:extent cx="1152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847725"/>
                    </a:xfrm>
                    <a:prstGeom prst="rect">
                      <a:avLst/>
                    </a:prstGeom>
                    <a:noFill/>
                    <a:ln>
                      <a:noFill/>
                    </a:ln>
                  </pic:spPr>
                </pic:pic>
              </a:graphicData>
            </a:graphic>
          </wp:inline>
        </w:drawing>
      </w:r>
    </w:p>
    <w:p w14:paraId="7069E60B" w14:textId="77777777" w:rsidR="0087600C" w:rsidRPr="00DC52C4" w:rsidRDefault="0087600C" w:rsidP="00F21F7D">
      <w:pPr>
        <w:tabs>
          <w:tab w:val="left" w:pos="1241"/>
        </w:tabs>
        <w:bidi/>
        <w:spacing w:after="0" w:line="276" w:lineRule="auto"/>
        <w:jc w:val="center"/>
        <w:rPr>
          <w:rFonts w:ascii="IRNazanin" w:hAnsi="IRNazanin" w:cs="IRNazanin"/>
          <w:sz w:val="28"/>
          <w:szCs w:val="28"/>
          <w:rtl/>
        </w:rPr>
      </w:pPr>
    </w:p>
    <w:p w14:paraId="70ACED79" w14:textId="5727EABA" w:rsidR="000F21F0" w:rsidRPr="005C25AA" w:rsidRDefault="000F21F0"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after="0" w:line="276" w:lineRule="auto"/>
        <w:jc w:val="center"/>
        <w:rPr>
          <w:rFonts w:ascii="IRNazanin" w:hAnsi="IRNazanin" w:cs="IRNazanin"/>
          <w:b/>
          <w:bCs/>
          <w:sz w:val="28"/>
          <w:szCs w:val="28"/>
          <w:rtl/>
        </w:rPr>
      </w:pPr>
      <w:r w:rsidRPr="005C25AA">
        <w:rPr>
          <w:rFonts w:ascii="IRNazanin" w:hAnsi="IRNazanin" w:cs="IRNazanin"/>
          <w:b/>
          <w:bCs/>
          <w:sz w:val="28"/>
          <w:szCs w:val="28"/>
          <w:rtl/>
        </w:rPr>
        <w:t>دانشگاه علوم پزشکی کرمان</w:t>
      </w:r>
    </w:p>
    <w:p w14:paraId="1378C2CB" w14:textId="4535FE31" w:rsidR="00F21F7D" w:rsidRPr="005C25AA" w:rsidRDefault="00F3577B"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5C25AA">
        <w:rPr>
          <w:rFonts w:ascii="IRNazanin" w:hAnsi="IRNazanin" w:cs="IRNazanin" w:hint="cs"/>
          <w:b/>
          <w:bCs/>
          <w:sz w:val="28"/>
          <w:szCs w:val="28"/>
          <w:rtl/>
        </w:rPr>
        <w:t>معاونت تحقیقات و فناوری</w:t>
      </w:r>
    </w:p>
    <w:p w14:paraId="77541D1A" w14:textId="35E717CF" w:rsidR="00EE3E2F" w:rsidRPr="005C25AA" w:rsidRDefault="00526D07"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5C25AA">
        <w:rPr>
          <w:rFonts w:ascii="IRNazanin" w:hAnsi="IRNazanin" w:cs="IRNazanin" w:hint="cs"/>
          <w:b/>
          <w:bCs/>
          <w:sz w:val="28"/>
          <w:szCs w:val="28"/>
          <w:rtl/>
        </w:rPr>
        <w:t xml:space="preserve">دانشکده </w:t>
      </w:r>
      <w:r w:rsidR="00EE3E2F" w:rsidRPr="005C25AA">
        <w:rPr>
          <w:rFonts w:ascii="IRNazanin" w:hAnsi="IRNazanin" w:cs="IRNazanin" w:hint="cs"/>
          <w:b/>
          <w:bCs/>
          <w:sz w:val="28"/>
          <w:szCs w:val="28"/>
          <w:rtl/>
        </w:rPr>
        <w:t xml:space="preserve"> پرستاری</w:t>
      </w:r>
    </w:p>
    <w:p w14:paraId="3C030280" w14:textId="5A83AD5C" w:rsidR="00DC52C4" w:rsidRPr="00610DBB"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p>
    <w:p w14:paraId="0CC1D8D8"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sz w:val="28"/>
          <w:szCs w:val="28"/>
          <w:rtl/>
          <w:lang w:bidi="ar-KW"/>
        </w:rPr>
      </w:pPr>
      <w:r w:rsidRPr="00610DBB">
        <w:rPr>
          <w:rFonts w:ascii="IRNazanin" w:hAnsi="IRNazanin" w:cs="IRNazanin"/>
          <w:b/>
          <w:bCs/>
          <w:sz w:val="28"/>
          <w:szCs w:val="28"/>
          <w:rtl/>
          <w:lang w:bidi="ar-KW"/>
        </w:rPr>
        <w:t xml:space="preserve">تأثیر </w:t>
      </w:r>
      <w:r w:rsidRPr="00610DBB">
        <w:rPr>
          <w:rFonts w:ascii="IRNazanin" w:hAnsi="IRNazanin" w:cs="IRNazanin"/>
          <w:b/>
          <w:bCs/>
          <w:sz w:val="28"/>
          <w:szCs w:val="28"/>
        </w:rPr>
        <w:t xml:space="preserve"> </w:t>
      </w:r>
      <w:r w:rsidRPr="00610DBB">
        <w:rPr>
          <w:rFonts w:ascii="IRNazanin" w:hAnsi="IRNazanin" w:cs="IRNazanin"/>
          <w:b/>
          <w:bCs/>
          <w:sz w:val="28"/>
          <w:szCs w:val="28"/>
          <w:rtl/>
          <w:lang w:bidi="ar-KW"/>
        </w:rPr>
        <w:t>اجرای برنامه‌ی توانمندسازی مادران نوزادان اواخر‌نارسی در رابطه با تغذیه‌ی انحصاری با شیرمادر بر رفتار‌های برنامه‌ریزی شده و خودکارآمدی آن‌ها در بیمارستان افضلی‌پور کرمان سال</w:t>
      </w:r>
      <w:r w:rsidRPr="00DC52C4">
        <w:rPr>
          <w:rFonts w:ascii="IRNazanin" w:hAnsi="IRNazanin" w:cs="IRNazanin"/>
          <w:sz w:val="28"/>
          <w:szCs w:val="28"/>
          <w:rtl/>
          <w:lang w:bidi="ar-KW"/>
        </w:rPr>
        <w:t xml:space="preserve"> 1399</w:t>
      </w:r>
    </w:p>
    <w:p w14:paraId="089E797E" w14:textId="42A78CCC"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sz w:val="28"/>
          <w:szCs w:val="28"/>
          <w:rtl/>
        </w:rPr>
      </w:pPr>
    </w:p>
    <w:p w14:paraId="30D14687" w14:textId="77777777" w:rsidR="00DC52C4" w:rsidRPr="00DC52C4" w:rsidRDefault="00DC52C4" w:rsidP="00526D07">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rPr>
          <w:rFonts w:ascii="IRNazanin" w:hAnsi="IRNazanin" w:cs="IRNazanin"/>
          <w:sz w:val="28"/>
          <w:szCs w:val="28"/>
          <w:rtl/>
        </w:rPr>
      </w:pPr>
    </w:p>
    <w:p w14:paraId="26D624D8" w14:textId="43BE857C" w:rsidR="00F21F7D" w:rsidRPr="00DC52C4" w:rsidRDefault="00D514B1" w:rsidP="00526D07">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eastAsia="Arial" w:hAnsi="IRNazanin" w:cs="IRNazanin"/>
          <w:kern w:val="3"/>
          <w:sz w:val="28"/>
          <w:szCs w:val="28"/>
          <w:rtl/>
        </w:rPr>
      </w:pPr>
      <w:r w:rsidRPr="00DC52C4">
        <w:rPr>
          <w:rFonts w:ascii="IRNazanin" w:eastAsia="Arial" w:hAnsi="IRNazanin" w:cs="IRNazanin" w:hint="cs"/>
          <w:kern w:val="3"/>
          <w:sz w:val="28"/>
          <w:szCs w:val="28"/>
          <w:rtl/>
        </w:rPr>
        <w:t xml:space="preserve">(کد طرح </w:t>
      </w:r>
      <w:r w:rsidR="00526D07">
        <w:rPr>
          <w:rFonts w:ascii="Tahoma" w:hAnsi="Tahoma" w:cs="Tahoma"/>
          <w:color w:val="333333"/>
          <w:sz w:val="25"/>
          <w:szCs w:val="25"/>
        </w:rPr>
        <w:t>99000261</w:t>
      </w:r>
      <w:r w:rsidRPr="00DC52C4">
        <w:rPr>
          <w:rFonts w:ascii="IRNazanin" w:eastAsia="Arial" w:hAnsi="IRNazanin" w:cs="IRNazanin" w:hint="cs"/>
          <w:kern w:val="3"/>
          <w:sz w:val="28"/>
          <w:szCs w:val="28"/>
          <w:rtl/>
        </w:rPr>
        <w:t xml:space="preserve">و کد اخلاق </w:t>
      </w:r>
      <w:r w:rsidRPr="00DC52C4">
        <w:rPr>
          <w:rFonts w:ascii="IRNazanin" w:eastAsia="Arial" w:hAnsi="IRNazanin" w:cs="IRNazanin"/>
          <w:kern w:val="3"/>
          <w:sz w:val="28"/>
          <w:szCs w:val="28"/>
          <w:rtl/>
        </w:rPr>
        <w:t>شماره</w:t>
      </w:r>
      <w:r w:rsidRPr="00DC52C4">
        <w:rPr>
          <w:rFonts w:ascii="IRNazanin" w:eastAsia="Arial" w:hAnsi="IRNazanin" w:cs="IRNazanin"/>
          <w:kern w:val="3"/>
          <w:sz w:val="28"/>
          <w:szCs w:val="28"/>
        </w:rPr>
        <w:t xml:space="preserve"> IR.KMU.REC</w:t>
      </w:r>
      <w:r w:rsidR="00526D07" w:rsidRPr="00526D07">
        <w:rPr>
          <w:rFonts w:ascii="Tahoma" w:hAnsi="Tahoma" w:cs="Tahoma"/>
          <w:color w:val="333333"/>
          <w:sz w:val="25"/>
          <w:szCs w:val="25"/>
        </w:rPr>
        <w:t xml:space="preserve"> </w:t>
      </w:r>
      <w:r w:rsidR="00526D07" w:rsidRPr="00526D07">
        <w:rPr>
          <w:rFonts w:ascii="IRNazanin" w:eastAsia="Arial" w:hAnsi="IRNazanin" w:cs="IRNazanin"/>
          <w:kern w:val="3"/>
          <w:sz w:val="28"/>
          <w:szCs w:val="28"/>
        </w:rPr>
        <w:t>1399.364</w:t>
      </w:r>
      <w:r w:rsidRPr="00DC52C4">
        <w:rPr>
          <w:rFonts w:ascii="IRNazanin" w:eastAsia="Arial" w:hAnsi="IRNazanin" w:cs="IRNazanin" w:hint="cs"/>
          <w:kern w:val="3"/>
          <w:sz w:val="28"/>
          <w:szCs w:val="28"/>
          <w:rtl/>
        </w:rPr>
        <w:t>)</w:t>
      </w:r>
    </w:p>
    <w:p w14:paraId="532BB3A8" w14:textId="17C9FD09" w:rsidR="000F21F0" w:rsidRPr="00DC52C4" w:rsidRDefault="000F21F0" w:rsidP="00F3577B">
      <w:pPr>
        <w:tabs>
          <w:tab w:val="left" w:pos="1241"/>
        </w:tabs>
        <w:bidi/>
        <w:spacing w:line="276" w:lineRule="auto"/>
        <w:contextualSpacing/>
        <w:rPr>
          <w:rFonts w:ascii="IRNazanin" w:eastAsia="Arial" w:hAnsi="IRNazanin" w:cs="IRNazanin"/>
          <w:kern w:val="3"/>
          <w:sz w:val="28"/>
          <w:szCs w:val="28"/>
          <w:rtl/>
        </w:rPr>
      </w:pPr>
      <w:r w:rsidRPr="00DC52C4">
        <w:rPr>
          <w:rFonts w:ascii="IRNazanin" w:eastAsia="Arial" w:hAnsi="IRNazanin" w:cs="IRNazanin"/>
          <w:kern w:val="3"/>
          <w:sz w:val="28"/>
          <w:szCs w:val="28"/>
          <w:rtl/>
        </w:rPr>
        <w:t xml:space="preserve"> </w:t>
      </w:r>
    </w:p>
    <w:p w14:paraId="5747369B" w14:textId="3C11C9F1" w:rsidR="000F21F0" w:rsidRPr="00DC52C4" w:rsidRDefault="00F21F7D" w:rsidP="000F21F0">
      <w:pPr>
        <w:tabs>
          <w:tab w:val="left" w:pos="1241"/>
        </w:tabs>
        <w:bidi/>
        <w:spacing w:line="276" w:lineRule="auto"/>
        <w:contextualSpacing/>
        <w:jc w:val="center"/>
        <w:rPr>
          <w:rFonts w:ascii="IRNazanin" w:hAnsi="IRNazanin" w:cs="IRNazanin"/>
          <w:sz w:val="28"/>
          <w:szCs w:val="28"/>
          <w:rtl/>
        </w:rPr>
      </w:pPr>
      <w:r w:rsidRPr="00610DBB">
        <w:rPr>
          <w:rFonts w:ascii="IRNazanin" w:hAnsi="IRNazanin" w:cs="IRNazanin" w:hint="cs"/>
          <w:b/>
          <w:bCs/>
          <w:sz w:val="28"/>
          <w:szCs w:val="28"/>
          <w:rtl/>
        </w:rPr>
        <w:t>مجری و همکاران:</w:t>
      </w:r>
      <w:r w:rsidRPr="00DC52C4">
        <w:rPr>
          <w:rFonts w:ascii="IRNazanin" w:hAnsi="IRNazanin" w:cs="IRNazanin" w:hint="cs"/>
          <w:sz w:val="28"/>
          <w:szCs w:val="28"/>
          <w:rtl/>
        </w:rPr>
        <w:t xml:space="preserve"> </w:t>
      </w:r>
      <w:r w:rsidR="000F21F0" w:rsidRPr="00DC52C4">
        <w:rPr>
          <w:rFonts w:ascii="IRNazanin" w:hAnsi="IRNazanin" w:cs="IRNazanin"/>
          <w:sz w:val="28"/>
          <w:szCs w:val="28"/>
          <w:rtl/>
        </w:rPr>
        <w:t xml:space="preserve">دکتر </w:t>
      </w:r>
      <w:r w:rsidR="00DC52C4" w:rsidRPr="00DC52C4">
        <w:rPr>
          <w:rFonts w:ascii="IRNazanin" w:hAnsi="IRNazanin" w:cs="IRNazanin" w:hint="cs"/>
          <w:sz w:val="28"/>
          <w:szCs w:val="28"/>
          <w:rtl/>
        </w:rPr>
        <w:t xml:space="preserve">میترا خدابنده </w:t>
      </w:r>
      <w:r w:rsidR="000F21F0" w:rsidRPr="00DC52C4">
        <w:rPr>
          <w:rFonts w:ascii="IRNazanin" w:hAnsi="IRNazanin" w:cs="IRNazanin"/>
          <w:sz w:val="28"/>
          <w:szCs w:val="28"/>
          <w:rtl/>
        </w:rPr>
        <w:t xml:space="preserve">| دکتر </w:t>
      </w:r>
      <w:r w:rsidR="00DC52C4" w:rsidRPr="00DC52C4">
        <w:rPr>
          <w:rFonts w:ascii="IRNazanin" w:hAnsi="IRNazanin" w:cs="IRNazanin" w:hint="cs"/>
          <w:sz w:val="28"/>
          <w:szCs w:val="28"/>
          <w:rtl/>
        </w:rPr>
        <w:t xml:space="preserve">منیر السادات نعمت اللهی </w:t>
      </w:r>
      <w:r w:rsidRPr="00DC52C4">
        <w:rPr>
          <w:rFonts w:ascii="IRNazanin" w:hAnsi="IRNazanin" w:cs="IRNazanin" w:hint="cs"/>
          <w:sz w:val="28"/>
          <w:szCs w:val="28"/>
          <w:rtl/>
        </w:rPr>
        <w:t xml:space="preserve">| خانم </w:t>
      </w:r>
      <w:r w:rsidR="00DC52C4" w:rsidRPr="00DC52C4">
        <w:rPr>
          <w:rFonts w:ascii="IRNazanin" w:hAnsi="IRNazanin" w:cs="IRNazanin" w:hint="cs"/>
          <w:sz w:val="28"/>
          <w:szCs w:val="28"/>
          <w:rtl/>
        </w:rPr>
        <w:t xml:space="preserve">زهرا رستم گوهری </w:t>
      </w:r>
    </w:p>
    <w:p w14:paraId="1631241F" w14:textId="5C75D9DC" w:rsidR="00F21F7D" w:rsidRPr="005C25AA" w:rsidRDefault="0087600C" w:rsidP="0087600C">
      <w:pPr>
        <w:tabs>
          <w:tab w:val="left" w:pos="1241"/>
        </w:tabs>
        <w:bidi/>
        <w:spacing w:line="276" w:lineRule="auto"/>
        <w:contextualSpacing/>
        <w:rPr>
          <w:rFonts w:ascii="IRNazanin" w:hAnsi="IRNazanin" w:cs="IRNazanin"/>
          <w:b/>
          <w:bCs/>
          <w:sz w:val="28"/>
          <w:szCs w:val="28"/>
          <w:rtl/>
        </w:rPr>
      </w:pPr>
      <w:r w:rsidRPr="005C25AA">
        <w:rPr>
          <w:rFonts w:ascii="IRNazanin" w:hAnsi="IRNazanin" w:cs="IRNazanin" w:hint="cs"/>
          <w:b/>
          <w:bCs/>
          <w:sz w:val="28"/>
          <w:szCs w:val="28"/>
          <w:rtl/>
        </w:rPr>
        <w:t>خلاصه روند اجرای</w:t>
      </w:r>
      <w:r w:rsidR="005C25AA" w:rsidRPr="005C25AA">
        <w:rPr>
          <w:rFonts w:ascii="IRNazanin" w:hAnsi="IRNazanin" w:cs="IRNazanin" w:hint="cs"/>
          <w:b/>
          <w:bCs/>
          <w:sz w:val="28"/>
          <w:szCs w:val="28"/>
          <w:rtl/>
        </w:rPr>
        <w:t>ی</w:t>
      </w:r>
    </w:p>
    <w:p w14:paraId="6206CA6C" w14:textId="0179FE56" w:rsidR="000F21F0" w:rsidRPr="005C25AA" w:rsidRDefault="00C05BFC"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rPr>
          <w:rFonts w:ascii="IRNazanin" w:hAnsi="IRNazanin" w:cs="IRNazanin"/>
          <w:b/>
          <w:bCs/>
          <w:sz w:val="28"/>
          <w:szCs w:val="28"/>
          <w:lang w:bidi="fa-IR"/>
        </w:rPr>
      </w:pPr>
      <w:r w:rsidRPr="005C25AA">
        <w:rPr>
          <w:rFonts w:ascii="IRNazanin" w:hAnsi="IRNazanin" w:cs="IRNazanin"/>
          <w:b/>
          <w:bCs/>
          <w:sz w:val="28"/>
          <w:szCs w:val="28"/>
          <w:rtl/>
        </w:rPr>
        <w:t>مقدمه</w:t>
      </w:r>
      <w:r w:rsidR="000F21F0" w:rsidRPr="005C25AA">
        <w:rPr>
          <w:rFonts w:ascii="IRNazanin" w:hAnsi="IRNazanin" w:cs="IRNazanin"/>
          <w:b/>
          <w:bCs/>
          <w:sz w:val="28"/>
          <w:szCs w:val="28"/>
          <w:rtl/>
        </w:rPr>
        <w:t xml:space="preserve"> </w:t>
      </w:r>
    </w:p>
    <w:p w14:paraId="1035AFCB" w14:textId="3033AF61" w:rsidR="00DC52C4" w:rsidRPr="00DC52C4" w:rsidRDefault="00DC52C4" w:rsidP="005C25AA">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contextualSpacing/>
        <w:jc w:val="lowKashida"/>
        <w:rPr>
          <w:rFonts w:ascii="IRNazanin" w:hAnsi="IRNazanin" w:cs="IRNazanin"/>
          <w:color w:val="000000" w:themeColor="text1"/>
          <w:sz w:val="28"/>
          <w:szCs w:val="28"/>
          <w:rtl/>
          <w:lang w:bidi="ar-KW"/>
        </w:rPr>
      </w:pPr>
      <w:bookmarkStart w:id="0" w:name="_Toc107130206"/>
      <w:r w:rsidRPr="00DC52C4">
        <w:rPr>
          <w:rFonts w:ascii="IRNazanin" w:hAnsi="IRNazanin" w:cs="IRNazanin"/>
          <w:color w:val="000000" w:themeColor="text1"/>
          <w:sz w:val="28"/>
          <w:szCs w:val="28"/>
          <w:rtl/>
          <w:lang w:bidi="fa-IR"/>
        </w:rPr>
        <w:t xml:space="preserve">یکی از مشکلات رایج مادران نوزادان اواخرنارسی تغذیه انحصاری </w:t>
      </w:r>
      <w:r w:rsidRPr="00DC52C4">
        <w:rPr>
          <w:rFonts w:ascii="IRNazanin" w:hAnsi="IRNazanin" w:cs="IRNazanin" w:hint="cs"/>
          <w:color w:val="000000" w:themeColor="text1"/>
          <w:sz w:val="28"/>
          <w:szCs w:val="28"/>
          <w:rtl/>
          <w:lang w:bidi="fa-IR"/>
        </w:rPr>
        <w:t>با شیرمادر</w:t>
      </w:r>
      <w:r w:rsidRPr="00DC52C4">
        <w:rPr>
          <w:rFonts w:ascii="IRNazanin" w:hAnsi="IRNazanin" w:cs="IRNazanin"/>
          <w:color w:val="000000" w:themeColor="text1"/>
          <w:sz w:val="28"/>
          <w:szCs w:val="28"/>
          <w:rtl/>
          <w:lang w:bidi="fa-IR"/>
        </w:rPr>
        <w:t xml:space="preserve"> است. با توجه به وضعیت نارسی نوزادان، مادران آنها دارای مشکلات چند جانبه‌ای در تداوم تغذیه با شیرمادر هستند که به منظور حل مشکلات و تداوم شیردهی انحصاری با شیرمادر، توانمندسازی آنها در اولویت است</w:t>
      </w:r>
      <w:r w:rsidRPr="00DC52C4">
        <w:rPr>
          <w:rFonts w:ascii="IRNazanin" w:hAnsi="IRNazanin" w:cs="IRNazanin" w:hint="cs"/>
          <w:color w:val="000000" w:themeColor="text1"/>
          <w:sz w:val="28"/>
          <w:szCs w:val="28"/>
          <w:rtl/>
          <w:lang w:bidi="fa-IR"/>
        </w:rPr>
        <w:t xml:space="preserve">. استفاده از ابزارهای الکترونیک نظیر نرم افزارهای آموزشی به منظور </w:t>
      </w:r>
      <w:r w:rsidRPr="00DC52C4">
        <w:rPr>
          <w:rFonts w:ascii="IRNazanin" w:hAnsi="IRNazanin" w:cs="IRNazanin"/>
          <w:color w:val="000000" w:themeColor="text1"/>
          <w:sz w:val="28"/>
          <w:szCs w:val="28"/>
          <w:rtl/>
          <w:lang w:bidi="fa-IR"/>
        </w:rPr>
        <w:t>ایجاد تغییر در رفتارهای مادران  و بهبود  خودکارآمدی آنها برای تغذیه انحصاری یکی از وظایف پرستاران بخش‌های مراقبت ویژه نوزادان است. از این رو این مطالعه با هدف تعیین تاثیر اجرای برنامه توانمندسازی مادران نوزادان اواخرنارسی در رابطه با تغذیه‌ی انحصاری با شیرمادر بر رفتارهای برنامه ریزی شده و خودکارآمدی آنها طراحی و اجرا شد.</w:t>
      </w:r>
    </w:p>
    <w:p w14:paraId="0F9F6598" w14:textId="76A5C4BA" w:rsidR="004C1E97" w:rsidRPr="00DC52C4" w:rsidRDefault="004C1E97"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p>
    <w:p w14:paraId="4DA0371D" w14:textId="77777777" w:rsidR="00B92B6B" w:rsidRPr="00DC52C4" w:rsidRDefault="00B92B6B" w:rsidP="004C1E97">
      <w:pPr>
        <w:bidi/>
        <w:spacing w:after="0" w:line="360" w:lineRule="auto"/>
        <w:ind w:firstLine="567"/>
        <w:contextualSpacing/>
        <w:jc w:val="lowKashida"/>
        <w:rPr>
          <w:rFonts w:ascii="IRNazanin" w:hAnsi="IRNazanin" w:cs="IRNazanin"/>
          <w:color w:val="000000" w:themeColor="text1"/>
          <w:sz w:val="28"/>
          <w:szCs w:val="28"/>
        </w:rPr>
      </w:pPr>
    </w:p>
    <w:p w14:paraId="558DAC80" w14:textId="6F047E05" w:rsidR="00C05BFC" w:rsidRPr="005C25AA" w:rsidRDefault="00CC3315"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b/>
          <w:bCs/>
          <w:color w:val="000000" w:themeColor="text1"/>
          <w:sz w:val="28"/>
          <w:szCs w:val="28"/>
          <w:rtl/>
          <w:lang w:bidi="fa-IR"/>
        </w:rPr>
      </w:pPr>
      <w:r w:rsidRPr="005C25AA">
        <w:rPr>
          <w:rFonts w:ascii="IRNazanin" w:hAnsi="IRNazanin" w:cs="IRNazanin"/>
          <w:b/>
          <w:bCs/>
          <w:color w:val="000000" w:themeColor="text1"/>
          <w:sz w:val="28"/>
          <w:szCs w:val="28"/>
          <w:rtl/>
        </w:rPr>
        <w:t xml:space="preserve"> نوع</w:t>
      </w:r>
      <w:r w:rsidR="005C25AA" w:rsidRPr="005C25AA">
        <w:rPr>
          <w:rFonts w:ascii="IRNazanin" w:hAnsi="IRNazanin" w:cs="IRNazanin" w:hint="cs"/>
          <w:b/>
          <w:bCs/>
          <w:color w:val="000000" w:themeColor="text1"/>
          <w:sz w:val="28"/>
          <w:szCs w:val="28"/>
          <w:rtl/>
        </w:rPr>
        <w:t xml:space="preserve"> مطالعه</w:t>
      </w:r>
      <w:r w:rsidRPr="005C25AA">
        <w:rPr>
          <w:rFonts w:ascii="IRNazanin" w:hAnsi="IRNazanin" w:cs="IRNazanin"/>
          <w:b/>
          <w:bCs/>
          <w:color w:val="000000" w:themeColor="text1"/>
          <w:sz w:val="28"/>
          <w:szCs w:val="28"/>
          <w:rtl/>
        </w:rPr>
        <w:t xml:space="preserve"> ، جامعه </w:t>
      </w:r>
      <w:r w:rsidR="00C05BFC" w:rsidRPr="005C25AA">
        <w:rPr>
          <w:rFonts w:ascii="IRNazanin" w:hAnsi="IRNazanin" w:cs="IRNazanin"/>
          <w:b/>
          <w:bCs/>
          <w:color w:val="000000" w:themeColor="text1"/>
          <w:sz w:val="28"/>
          <w:szCs w:val="28"/>
          <w:rtl/>
        </w:rPr>
        <w:t>پژوهش</w:t>
      </w:r>
      <w:bookmarkEnd w:id="0"/>
      <w:r w:rsidR="00A0516A" w:rsidRPr="005C25AA">
        <w:rPr>
          <w:rFonts w:ascii="IRNazanin" w:hAnsi="IRNazanin" w:cs="IRNazanin"/>
          <w:b/>
          <w:bCs/>
          <w:color w:val="000000" w:themeColor="text1"/>
          <w:sz w:val="28"/>
          <w:szCs w:val="28"/>
          <w:rtl/>
        </w:rPr>
        <w:t xml:space="preserve"> و  </w:t>
      </w:r>
      <w:r w:rsidR="00A0516A" w:rsidRPr="005C25AA">
        <w:rPr>
          <w:rFonts w:ascii="IRNazanin" w:hAnsi="IRNazanin" w:cs="IRNazanin"/>
          <w:b/>
          <w:bCs/>
          <w:color w:val="000000" w:themeColor="text1"/>
          <w:sz w:val="28"/>
          <w:szCs w:val="28"/>
          <w:rtl/>
          <w:lang w:bidi="fa-IR"/>
        </w:rPr>
        <w:t>روش نمونه</w:t>
      </w:r>
      <w:r w:rsidR="00A0516A" w:rsidRPr="005C25AA">
        <w:rPr>
          <w:rFonts w:ascii="IRNazanin" w:hAnsi="IRNazanin" w:cs="IRNazanin"/>
          <w:b/>
          <w:bCs/>
          <w:color w:val="000000" w:themeColor="text1"/>
          <w:sz w:val="28"/>
          <w:szCs w:val="28"/>
          <w:rtl/>
          <w:lang w:bidi="fa-IR"/>
        </w:rPr>
        <w:softHyphen/>
        <w:t xml:space="preserve">گیری </w:t>
      </w:r>
    </w:p>
    <w:p w14:paraId="0B8738E5" w14:textId="69394432" w:rsidR="00C05BFC"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DC52C4">
        <w:rPr>
          <w:rFonts w:ascii="IRNazanin" w:hAnsi="IRNazanin" w:cs="IRNazanin" w:hint="cs"/>
          <w:color w:val="000000" w:themeColor="text1"/>
          <w:sz w:val="28"/>
          <w:szCs w:val="28"/>
          <w:rtl/>
          <w:lang w:bidi="fa-IR"/>
        </w:rPr>
        <w:t xml:space="preserve">نمونه های مطالعه شامل </w:t>
      </w:r>
      <w:r w:rsidR="00CC3315" w:rsidRPr="00DC52C4">
        <w:rPr>
          <w:rFonts w:ascii="IRNazanin" w:hAnsi="IRNazanin" w:cs="IRNazanin"/>
          <w:color w:val="000000" w:themeColor="text1"/>
          <w:sz w:val="28"/>
          <w:szCs w:val="28"/>
          <w:rtl/>
          <w:lang w:bidi="fa-IR"/>
        </w:rPr>
        <w:t xml:space="preserve"> </w:t>
      </w:r>
      <w:r w:rsidRPr="00DC52C4">
        <w:rPr>
          <w:rFonts w:ascii="IRNazanin" w:hAnsi="IRNazanin" w:cs="IRNazanin"/>
          <w:color w:val="000000" w:themeColor="text1"/>
          <w:sz w:val="28"/>
          <w:szCs w:val="28"/>
          <w:rtl/>
          <w:lang w:bidi="fa-IR"/>
        </w:rPr>
        <w:t xml:space="preserve">74 </w:t>
      </w:r>
      <w:r w:rsidRPr="00DC52C4">
        <w:rPr>
          <w:rFonts w:ascii="IRNazanin" w:hAnsi="IRNazanin" w:cs="IRNazanin"/>
          <w:color w:val="000000" w:themeColor="text1"/>
          <w:sz w:val="28"/>
          <w:szCs w:val="28"/>
          <w:rtl/>
        </w:rPr>
        <w:t xml:space="preserve">مادردارای نوزادان اواخر نارسی بستری </w:t>
      </w:r>
      <w:r w:rsidRPr="00DC52C4">
        <w:rPr>
          <w:rFonts w:ascii="IRNazanin" w:hAnsi="IRNazanin" w:cs="IRNazanin" w:hint="cs"/>
          <w:color w:val="000000" w:themeColor="text1"/>
          <w:sz w:val="28"/>
          <w:szCs w:val="28"/>
          <w:rtl/>
        </w:rPr>
        <w:t xml:space="preserve">در بخش </w:t>
      </w:r>
      <w:r w:rsidRPr="00DC52C4">
        <w:rPr>
          <w:rFonts w:ascii="IRNazanin" w:hAnsi="IRNazanin" w:cs="IRNazanin"/>
          <w:color w:val="000000" w:themeColor="text1"/>
          <w:sz w:val="28"/>
          <w:szCs w:val="28"/>
          <w:lang w:bidi="fa-IR"/>
        </w:rPr>
        <w:t>NICU</w:t>
      </w:r>
      <w:r w:rsidRPr="00DC52C4">
        <w:rPr>
          <w:rFonts w:ascii="IRNazanin" w:hAnsi="IRNazanin" w:cs="IRNazanin" w:hint="cs"/>
          <w:color w:val="000000" w:themeColor="text1"/>
          <w:sz w:val="28"/>
          <w:szCs w:val="28"/>
          <w:rtl/>
          <w:lang w:bidi="fa-IR"/>
        </w:rPr>
        <w:t xml:space="preserve"> بیمارستان افضلی چور کرمان </w:t>
      </w:r>
      <w:r w:rsidRPr="00DC52C4">
        <w:rPr>
          <w:rFonts w:ascii="IRNazanin" w:hAnsi="IRNazanin" w:cs="IRNazanin"/>
          <w:color w:val="000000" w:themeColor="text1"/>
          <w:sz w:val="28"/>
          <w:szCs w:val="28"/>
          <w:rtl/>
          <w:lang w:bidi="fa-IR"/>
        </w:rPr>
        <w:t>با روش در دسترس انتخاب و به صورت تصادفی ساده در دو گروه مداخله و کنترل قرار گرفتند</w:t>
      </w:r>
      <w:r w:rsidRPr="00DC52C4">
        <w:rPr>
          <w:rFonts w:ascii="IRNazanin" w:hAnsi="IRNazanin" w:cs="IRNazanin" w:hint="cs"/>
          <w:color w:val="000000" w:themeColor="text1"/>
          <w:sz w:val="28"/>
          <w:szCs w:val="28"/>
          <w:rtl/>
          <w:lang w:bidi="fa-IR"/>
        </w:rPr>
        <w:t>.</w:t>
      </w:r>
    </w:p>
    <w:p w14:paraId="6F152D1C" w14:textId="3ECA7F69" w:rsidR="00C05BFC" w:rsidRPr="005C25AA" w:rsidRDefault="00C05BFC" w:rsidP="00B92B6B">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5C25AA">
        <w:rPr>
          <w:rFonts w:ascii="IRNazanin" w:hAnsi="IRNazanin" w:cs="IRNazanin"/>
          <w:color w:val="000000" w:themeColor="text1"/>
          <w:rtl/>
        </w:rPr>
        <w:t>روند اجرایی این پ</w:t>
      </w:r>
      <w:r w:rsidR="003F2496" w:rsidRPr="005C25AA">
        <w:rPr>
          <w:rFonts w:ascii="IRNazanin" w:hAnsi="IRNazanin" w:cs="IRNazanin"/>
          <w:color w:val="000000" w:themeColor="text1"/>
          <w:rtl/>
        </w:rPr>
        <w:t>ژوهش</w:t>
      </w:r>
    </w:p>
    <w:p w14:paraId="1A706E88" w14:textId="61031D29" w:rsidR="00C05BFC" w:rsidRPr="00DC52C4" w:rsidRDefault="00C05BFC" w:rsidP="00B92B6B">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fa-IR"/>
        </w:rPr>
      </w:pPr>
      <w:r w:rsidRPr="00DC52C4">
        <w:rPr>
          <w:rFonts w:ascii="IRNazanin" w:hAnsi="IRNazanin" w:cs="IRNazanin"/>
          <w:color w:val="000000" w:themeColor="text1"/>
          <w:sz w:val="28"/>
          <w:szCs w:val="28"/>
          <w:rtl/>
          <w:lang w:bidi="fa-IR"/>
        </w:rPr>
        <w:t>قبل از مداخله (پیش آزمون)</w:t>
      </w:r>
    </w:p>
    <w:p w14:paraId="51C7343A"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color w:val="000000" w:themeColor="text1"/>
          <w:sz w:val="28"/>
          <w:szCs w:val="28"/>
          <w:rtl/>
          <w:lang w:bidi="ar-KW"/>
        </w:rPr>
        <w:t>جهت انجام پژوهش پس از تصویب طرح و دریافت مجوزهای مربوطه، پژوهشگر در شیفت</w:t>
      </w:r>
      <w:r w:rsidRPr="00DC52C4">
        <w:rPr>
          <w:rFonts w:ascii="IRNazanin" w:hAnsi="IRNazanin" w:cs="IRNazanin"/>
          <w:color w:val="000000" w:themeColor="text1"/>
          <w:sz w:val="28"/>
          <w:szCs w:val="28"/>
          <w:rtl/>
          <w:lang w:bidi="ar-KW"/>
        </w:rPr>
        <w:softHyphen/>
        <w:t>های مختلف، جهت انجام مطالعه به بخش مراقبت‌های ویژه نوزادان بیمارستان افضلی‌پور کرمان مراجعه نموده و پس از اخذ لیست نوزادان اواخرنارسی بستری در بخش‌های مورد نظر، مادران واجد شرایط  این پژوهش را با شیوه در دسترس انتخاب نموده و پس از بیان اهداف مطالعه برای آنان و گرفتن رضایت نامه کتبی از مادران مبنی بر همکاری با پژوهشگر، آنها به شیوه‌ی تصادفی ساده با استفاده از جدول اعداد تصادفی در دو گروه مداخله و کنترل قرار داده شدند. در این مطالعه جمع‌آوری داده‌ها در سه مرحله قبل، حین و بعد از مداخله به شرح زیر اجرا شد:</w:t>
      </w:r>
    </w:p>
    <w:p w14:paraId="3B4164AA"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color w:val="000000" w:themeColor="text1"/>
          <w:sz w:val="28"/>
          <w:szCs w:val="28"/>
          <w:rtl/>
          <w:lang w:bidi="ar-KW"/>
        </w:rPr>
        <w:t>پرسشنامه‌ی خودکارآمدی و رفتارهای برنامه‌</w:t>
      </w:r>
      <w:r w:rsidRPr="00DC52C4">
        <w:rPr>
          <w:rFonts w:ascii="IRNazanin" w:hAnsi="IRNazanin" w:cs="IRNazanin" w:hint="cs"/>
          <w:color w:val="000000" w:themeColor="text1"/>
          <w:sz w:val="28"/>
          <w:szCs w:val="28"/>
          <w:rtl/>
          <w:lang w:bidi="ar-KW"/>
        </w:rPr>
        <w:t xml:space="preserve"> </w:t>
      </w:r>
      <w:r w:rsidRPr="00DC52C4">
        <w:rPr>
          <w:rFonts w:ascii="IRNazanin" w:hAnsi="IRNazanin" w:cs="IRNazanin"/>
          <w:color w:val="000000" w:themeColor="text1"/>
          <w:sz w:val="28"/>
          <w:szCs w:val="28"/>
          <w:rtl/>
          <w:lang w:bidi="ar-KW"/>
        </w:rPr>
        <w:t>ریزی شده در روز اول مطالعه به مادران داده شد و از آنها درخواست شد که تکمیل نمایند. در زمان تکمیل پرسشنامه پژوهشگر در کنار نمونه‌های مورد مطالعه حضور داشته تا در صورت هرگونه ابهام و سوالی پاسخگو باشد. بعد از پرکردن پرسشنامه، پژوهشگر با قرار دادن یک شماره تلفن در اختیار واحدهای گروه مداخله، از آنان خواست که در صورت داشتن سؤال در مورد برنامه آموزشی، با وی تماس بگیرند.</w:t>
      </w:r>
    </w:p>
    <w:p w14:paraId="56BFAA38"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color w:val="000000" w:themeColor="text1"/>
          <w:sz w:val="28"/>
          <w:szCs w:val="28"/>
          <w:lang w:bidi="fa-IR"/>
        </w:rPr>
        <w:t xml:space="preserve">       </w:t>
      </w:r>
      <w:r w:rsidRPr="00DC52C4">
        <w:rPr>
          <w:rFonts w:ascii="IRNazanin" w:hAnsi="IRNazanin" w:cs="IRNazanin"/>
          <w:color w:val="000000" w:themeColor="text1"/>
          <w:sz w:val="28"/>
          <w:szCs w:val="28"/>
          <w:rtl/>
          <w:lang w:bidi="ar-KW"/>
        </w:rPr>
        <w:t>ب) مرحله حین مداخله:</w:t>
      </w:r>
    </w:p>
    <w:p w14:paraId="11F205BB"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color w:val="000000" w:themeColor="text1"/>
          <w:sz w:val="28"/>
          <w:szCs w:val="28"/>
          <w:rtl/>
          <w:lang w:bidi="ar-KW"/>
        </w:rPr>
        <w:lastRenderedPageBreak/>
        <w:t>پس از تکمیل پرسشنامه</w:t>
      </w:r>
      <w:r w:rsidRPr="00DC52C4">
        <w:rPr>
          <w:rFonts w:ascii="IRNazanin" w:hAnsi="IRNazanin" w:cs="IRNazanin"/>
          <w:color w:val="000000" w:themeColor="text1"/>
          <w:sz w:val="28"/>
          <w:szCs w:val="28"/>
          <w:rtl/>
          <w:lang w:bidi="ar-KW"/>
        </w:rPr>
        <w:softHyphen/>
        <w:t>ها برنامه‌ی آموزشی، بصورت نرم افزار قابل نصب بر روی موبایل که شامل  هفت قسمت: اهمیت تغذیه انحصاری با شیرمادر، روش‌هایی صحیح تغذیه‌ای، مزایای شیرمادر برای نوزاد و مادر، روش‌های صحیح شیردهی، مدت تداوم شیردهی، مشکلات شایع حین شیردهی و روش‌های مقابله با آنها، نقش اطرافیان در شیردهی و روش‌های ذخیره و نگه‌داری شیر بود بر روی گوشی موبایل مادران گروه مداخله  نصب شد و سپس از مادران خواسته شد که قسمت</w:t>
      </w:r>
      <w:r w:rsidRPr="00DC52C4">
        <w:rPr>
          <w:rFonts w:ascii="IRNazanin" w:hAnsi="IRNazanin" w:cs="IRNazanin" w:hint="cs"/>
          <w:color w:val="000000" w:themeColor="text1"/>
          <w:sz w:val="28"/>
          <w:szCs w:val="28"/>
          <w:rtl/>
          <w:lang w:bidi="ar-KW"/>
        </w:rPr>
        <w:t>‌</w:t>
      </w:r>
      <w:r w:rsidRPr="00DC52C4">
        <w:rPr>
          <w:rFonts w:ascii="IRNazanin" w:hAnsi="IRNazanin" w:cs="IRNazanin"/>
          <w:color w:val="000000" w:themeColor="text1"/>
          <w:sz w:val="28"/>
          <w:szCs w:val="28"/>
          <w:rtl/>
          <w:lang w:bidi="ar-KW"/>
        </w:rPr>
        <w:t>های مختلف نرم افزار را هر روز در زمانی که فراغت بیشتری دارند، نگاه کنند. سپس ی</w:t>
      </w:r>
      <w:r w:rsidRPr="00DC52C4">
        <w:rPr>
          <w:rFonts w:ascii="IRNazanin" w:hAnsi="IRNazanin" w:cs="IRNazanin" w:hint="cs"/>
          <w:color w:val="000000" w:themeColor="text1"/>
          <w:sz w:val="28"/>
          <w:szCs w:val="28"/>
          <w:rtl/>
          <w:lang w:bidi="ar-KW"/>
        </w:rPr>
        <w:t>ک</w:t>
      </w:r>
      <w:r w:rsidRPr="00DC52C4">
        <w:rPr>
          <w:rFonts w:ascii="IRNazanin" w:hAnsi="IRNazanin" w:cs="IRNazanin"/>
          <w:color w:val="000000" w:themeColor="text1"/>
          <w:sz w:val="28"/>
          <w:szCs w:val="28"/>
          <w:rtl/>
          <w:lang w:bidi="ar-KW"/>
        </w:rPr>
        <w:t xml:space="preserve"> گروه در وات</w:t>
      </w:r>
      <w:r w:rsidRPr="00DC52C4">
        <w:rPr>
          <w:rFonts w:ascii="IRNazanin" w:hAnsi="IRNazanin" w:cs="IRNazanin" w:hint="cs"/>
          <w:color w:val="000000" w:themeColor="text1"/>
          <w:sz w:val="28"/>
          <w:szCs w:val="28"/>
          <w:rtl/>
          <w:lang w:bidi="ar-KW"/>
        </w:rPr>
        <w:t>س</w:t>
      </w:r>
      <w:r w:rsidRPr="00DC52C4">
        <w:rPr>
          <w:rFonts w:ascii="IRNazanin" w:hAnsi="IRNazanin" w:cs="IRNazanin"/>
          <w:color w:val="000000" w:themeColor="text1"/>
          <w:sz w:val="28"/>
          <w:szCs w:val="28"/>
          <w:rtl/>
          <w:lang w:bidi="ar-KW"/>
        </w:rPr>
        <w:t xml:space="preserve"> </w:t>
      </w:r>
      <w:r w:rsidRPr="00DC52C4">
        <w:rPr>
          <w:rFonts w:ascii="IRNazanin" w:hAnsi="IRNazanin" w:cs="IRNazanin" w:hint="cs"/>
          <w:color w:val="000000" w:themeColor="text1"/>
          <w:sz w:val="28"/>
          <w:szCs w:val="28"/>
          <w:rtl/>
          <w:lang w:bidi="ar-KW"/>
        </w:rPr>
        <w:t>آ</w:t>
      </w:r>
      <w:r w:rsidRPr="00DC52C4">
        <w:rPr>
          <w:rFonts w:ascii="IRNazanin" w:hAnsi="IRNazanin" w:cs="IRNazanin"/>
          <w:color w:val="000000" w:themeColor="text1"/>
          <w:sz w:val="28"/>
          <w:szCs w:val="28"/>
          <w:rtl/>
          <w:lang w:bidi="ar-KW"/>
        </w:rPr>
        <w:t xml:space="preserve">پ برای مادران تشکیل شد و از </w:t>
      </w:r>
      <w:r w:rsidRPr="00DC52C4">
        <w:rPr>
          <w:rFonts w:ascii="IRNazanin" w:hAnsi="IRNazanin" w:cs="IRNazanin" w:hint="cs"/>
          <w:color w:val="000000" w:themeColor="text1"/>
          <w:sz w:val="28"/>
          <w:szCs w:val="28"/>
          <w:rtl/>
          <w:lang w:bidi="ar-KW"/>
        </w:rPr>
        <w:t>آ</w:t>
      </w:r>
      <w:r w:rsidRPr="00DC52C4">
        <w:rPr>
          <w:rFonts w:ascii="IRNazanin" w:hAnsi="IRNazanin" w:cs="IRNazanin"/>
          <w:color w:val="000000" w:themeColor="text1"/>
          <w:sz w:val="28"/>
          <w:szCs w:val="28"/>
          <w:rtl/>
          <w:lang w:bidi="ar-KW"/>
        </w:rPr>
        <w:t xml:space="preserve">نها خواسته شد </w:t>
      </w:r>
      <w:r w:rsidRPr="00DC52C4">
        <w:rPr>
          <w:rFonts w:ascii="IRNazanin" w:hAnsi="IRNazanin" w:cs="IRNazanin" w:hint="cs"/>
          <w:color w:val="000000" w:themeColor="text1"/>
          <w:sz w:val="28"/>
          <w:szCs w:val="28"/>
          <w:rtl/>
          <w:lang w:bidi="ar-KW"/>
        </w:rPr>
        <w:t xml:space="preserve">که سوالات خود را درمورد نرم افزار </w:t>
      </w:r>
      <w:r w:rsidRPr="00DC52C4">
        <w:rPr>
          <w:rFonts w:ascii="IRNazanin" w:hAnsi="IRNazanin" w:cs="IRNazanin"/>
          <w:color w:val="000000" w:themeColor="text1"/>
          <w:sz w:val="28"/>
          <w:szCs w:val="28"/>
          <w:rtl/>
          <w:lang w:bidi="ar-KW"/>
        </w:rPr>
        <w:t xml:space="preserve">در گروه مطرح کنند. همچنین پژوهشگر هر روز ساعت 7 عصر با مادران از طریق واتساپ تماس صوتی برقرار کرده و به سوالات مطرح شده در گروه پاسخ می داد. </w:t>
      </w:r>
      <w:r w:rsidRPr="00DC52C4">
        <w:rPr>
          <w:rFonts w:ascii="IRNazanin" w:hAnsi="IRNazanin" w:cs="IRNazanin" w:hint="cs"/>
          <w:color w:val="000000" w:themeColor="text1"/>
          <w:sz w:val="28"/>
          <w:szCs w:val="28"/>
          <w:rtl/>
          <w:lang w:bidi="ar-KW"/>
        </w:rPr>
        <w:t xml:space="preserve">نمونه‌گیری و </w:t>
      </w:r>
      <w:r w:rsidRPr="00DC52C4">
        <w:rPr>
          <w:rFonts w:ascii="IRNazanin" w:hAnsi="IRNazanin" w:cs="IRNazanin"/>
          <w:color w:val="000000" w:themeColor="text1"/>
          <w:sz w:val="28"/>
          <w:szCs w:val="28"/>
          <w:rtl/>
          <w:lang w:bidi="ar-KW"/>
        </w:rPr>
        <w:t xml:space="preserve">مداخله </w:t>
      </w:r>
      <w:r w:rsidRPr="00DC52C4">
        <w:rPr>
          <w:rFonts w:ascii="IRNazanin" w:hAnsi="IRNazanin" w:cs="IRNazanin" w:hint="cs"/>
          <w:color w:val="000000" w:themeColor="text1"/>
          <w:sz w:val="28"/>
          <w:szCs w:val="28"/>
          <w:rtl/>
          <w:lang w:bidi="ar-KW"/>
        </w:rPr>
        <w:t>6</w:t>
      </w:r>
      <w:r w:rsidRPr="00DC52C4">
        <w:rPr>
          <w:rFonts w:ascii="IRNazanin" w:hAnsi="IRNazanin" w:cs="IRNazanin"/>
          <w:color w:val="000000" w:themeColor="text1"/>
          <w:sz w:val="28"/>
          <w:szCs w:val="28"/>
          <w:rtl/>
          <w:lang w:bidi="ar-KW"/>
        </w:rPr>
        <w:t xml:space="preserve"> ماه طول کشید. </w:t>
      </w:r>
      <w:r w:rsidRPr="00DC52C4">
        <w:rPr>
          <w:rFonts w:ascii="IRNazanin" w:hAnsi="IRNazanin" w:cs="IRNazanin" w:hint="cs"/>
          <w:color w:val="000000" w:themeColor="text1"/>
          <w:sz w:val="28"/>
          <w:szCs w:val="28"/>
          <w:rtl/>
          <w:lang w:bidi="ar-KW"/>
        </w:rPr>
        <w:t>مداخله 4 هفته انجام شده و</w:t>
      </w:r>
      <w:r w:rsidRPr="00DC52C4">
        <w:rPr>
          <w:rFonts w:ascii="IRNazanin" w:hAnsi="IRNazanin" w:cs="IRNazanin"/>
          <w:color w:val="000000" w:themeColor="text1"/>
          <w:sz w:val="28"/>
          <w:szCs w:val="28"/>
          <w:rtl/>
          <w:lang w:bidi="ar-KW"/>
        </w:rPr>
        <w:t xml:space="preserve"> مادران مورد مطالعه در صورت فعال نبودن در مداخله (بنا به تشخیص پژوهشگر )از مطالعه حذف می</w:t>
      </w:r>
      <w:r w:rsidRPr="00DC52C4">
        <w:rPr>
          <w:rFonts w:ascii="IRNazanin" w:hAnsi="IRNazanin" w:cs="IRNazanin" w:hint="cs"/>
          <w:color w:val="000000" w:themeColor="text1"/>
          <w:sz w:val="28"/>
          <w:szCs w:val="28"/>
          <w:rtl/>
          <w:lang w:bidi="ar-KW"/>
        </w:rPr>
        <w:t>‌</w:t>
      </w:r>
      <w:r w:rsidRPr="00DC52C4">
        <w:rPr>
          <w:rFonts w:ascii="IRNazanin" w:hAnsi="IRNazanin" w:cs="IRNazanin"/>
          <w:color w:val="000000" w:themeColor="text1"/>
          <w:sz w:val="28"/>
          <w:szCs w:val="28"/>
          <w:rtl/>
          <w:lang w:bidi="ar-KW"/>
        </w:rPr>
        <w:t>شدند،</w:t>
      </w:r>
      <w:r w:rsidRPr="00DC52C4">
        <w:rPr>
          <w:rFonts w:ascii="IRNazanin" w:hAnsi="IRNazanin" w:cs="IRNazanin" w:hint="cs"/>
          <w:color w:val="000000" w:themeColor="text1"/>
          <w:sz w:val="28"/>
          <w:szCs w:val="28"/>
          <w:rtl/>
          <w:lang w:bidi="ar-KW"/>
        </w:rPr>
        <w:t xml:space="preserve"> </w:t>
      </w:r>
      <w:r w:rsidRPr="00DC52C4">
        <w:rPr>
          <w:rFonts w:ascii="IRNazanin" w:hAnsi="IRNazanin" w:cs="IRNazanin"/>
          <w:color w:val="000000" w:themeColor="text1"/>
          <w:sz w:val="28"/>
          <w:szCs w:val="28"/>
          <w:rtl/>
          <w:lang w:bidi="ar-KW"/>
        </w:rPr>
        <w:t>که در این پژوهش همه مادران همکاری لازم را داشتند و هیچ کدام از مطالعه حذف نشدند. به منظور عدم تماس گروه کنترل و مداخله،</w:t>
      </w:r>
      <w:r w:rsidRPr="00DC52C4">
        <w:rPr>
          <w:rFonts w:ascii="IRNazanin" w:hAnsi="IRNazanin" w:cs="IRNazanin" w:hint="cs"/>
          <w:color w:val="000000" w:themeColor="text1"/>
          <w:sz w:val="28"/>
          <w:szCs w:val="28"/>
          <w:rtl/>
          <w:lang w:bidi="ar-KW"/>
        </w:rPr>
        <w:t xml:space="preserve"> </w:t>
      </w:r>
      <w:r w:rsidRPr="00DC52C4">
        <w:rPr>
          <w:rFonts w:ascii="IRNazanin" w:hAnsi="IRNazanin" w:cs="IRNazanin"/>
          <w:color w:val="000000" w:themeColor="text1"/>
          <w:sz w:val="28"/>
          <w:szCs w:val="28"/>
          <w:rtl/>
          <w:lang w:bidi="ar-KW"/>
        </w:rPr>
        <w:t>به مادران گروه مداخله تاکید شد که نرم افزار را در اختیار مادران دیگر قرار ندهند.</w:t>
      </w:r>
    </w:p>
    <w:p w14:paraId="0CD2932E"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color w:val="000000" w:themeColor="text1"/>
          <w:sz w:val="28"/>
          <w:szCs w:val="28"/>
          <w:rtl/>
          <w:lang w:bidi="ar-KW"/>
        </w:rPr>
        <w:t xml:space="preserve">گروه کنترل در طی این مدت تحت مراقبت‌های معمولی و آموزش‌های روتین پرستاران، بدون دخالت پژوهشگر قرار داشتند. </w:t>
      </w:r>
    </w:p>
    <w:p w14:paraId="056500B0"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color w:val="000000" w:themeColor="text1"/>
          <w:sz w:val="28"/>
          <w:szCs w:val="28"/>
          <w:rtl/>
          <w:lang w:bidi="ar-KW"/>
        </w:rPr>
        <w:t>ج) مرحله یک ماه بعد از مداخله</w:t>
      </w:r>
      <w:r w:rsidRPr="00DC52C4">
        <w:rPr>
          <w:rFonts w:ascii="IRNazanin" w:hAnsi="IRNazanin" w:cs="IRNazanin"/>
          <w:color w:val="000000" w:themeColor="text1"/>
          <w:sz w:val="28"/>
          <w:szCs w:val="28"/>
          <w:lang w:bidi="fa-IR"/>
        </w:rPr>
        <w:t xml:space="preserve"> </w:t>
      </w:r>
      <w:r w:rsidRPr="00DC52C4">
        <w:rPr>
          <w:rFonts w:ascii="IRNazanin" w:hAnsi="IRNazanin" w:cs="IRNazanin"/>
          <w:color w:val="000000" w:themeColor="text1"/>
          <w:sz w:val="28"/>
          <w:szCs w:val="28"/>
          <w:rtl/>
          <w:lang w:bidi="ar-KW"/>
        </w:rPr>
        <w:t>(پس آزمون):</w:t>
      </w:r>
    </w:p>
    <w:p w14:paraId="0ED82387"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hint="cs"/>
          <w:color w:val="000000" w:themeColor="text1"/>
          <w:sz w:val="28"/>
          <w:szCs w:val="28"/>
          <w:rtl/>
          <w:lang w:bidi="ar-KW"/>
        </w:rPr>
        <w:t xml:space="preserve">چهار هفته بعد از شروع مداخله </w:t>
      </w:r>
      <w:r w:rsidRPr="00DC52C4">
        <w:rPr>
          <w:rFonts w:ascii="IRNazanin" w:hAnsi="IRNazanin" w:cs="IRNazanin"/>
          <w:color w:val="000000" w:themeColor="text1"/>
          <w:sz w:val="28"/>
          <w:szCs w:val="28"/>
          <w:rtl/>
          <w:lang w:bidi="ar-KW"/>
        </w:rPr>
        <w:t>، مجدد پرسشنامه‌ی خودکارآمدی و رفتارهای برنامه‌ریزی شده از طریق واتساپ مجدد در اختیار مادران هر دو گروه مداخله وکنترل قرار داده شد</w:t>
      </w:r>
      <w:r w:rsidRPr="00DC52C4">
        <w:rPr>
          <w:rFonts w:ascii="IRNazanin" w:hAnsi="IRNazanin" w:cs="IRNazanin" w:hint="cs"/>
          <w:color w:val="000000" w:themeColor="text1"/>
          <w:sz w:val="28"/>
          <w:szCs w:val="28"/>
          <w:rtl/>
          <w:lang w:bidi="ar-KW"/>
        </w:rPr>
        <w:t>،</w:t>
      </w:r>
      <w:r w:rsidRPr="00DC52C4">
        <w:rPr>
          <w:rFonts w:ascii="IRNazanin" w:hAnsi="IRNazanin" w:cs="IRNazanin"/>
          <w:color w:val="000000" w:themeColor="text1"/>
          <w:sz w:val="28"/>
          <w:szCs w:val="28"/>
          <w:rtl/>
          <w:lang w:bidi="ar-KW"/>
        </w:rPr>
        <w:t xml:space="preserve"> تا تکمیل نمایند.</w:t>
      </w:r>
    </w:p>
    <w:p w14:paraId="14D79F61"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color w:val="000000" w:themeColor="text1"/>
          <w:sz w:val="28"/>
          <w:szCs w:val="28"/>
          <w:rtl/>
          <w:lang w:bidi="ar-KW"/>
        </w:rPr>
        <w:t>ضمنا بعد از اتمام پژوهش، نرم‌افزار مورد نظر در اختیار مادران گروه کنترل نیز قرار</w:t>
      </w:r>
      <w:r w:rsidRPr="00DC52C4">
        <w:rPr>
          <w:rFonts w:ascii="IRNazanin" w:hAnsi="IRNazanin" w:cs="IRNazanin" w:hint="cs"/>
          <w:color w:val="000000" w:themeColor="text1"/>
          <w:sz w:val="28"/>
          <w:szCs w:val="28"/>
          <w:rtl/>
          <w:lang w:bidi="ar-KW"/>
        </w:rPr>
        <w:t xml:space="preserve"> </w:t>
      </w:r>
      <w:r w:rsidRPr="00DC52C4">
        <w:rPr>
          <w:rFonts w:ascii="IRNazanin" w:hAnsi="IRNazanin" w:cs="IRNazanin"/>
          <w:color w:val="000000" w:themeColor="text1"/>
          <w:sz w:val="28"/>
          <w:szCs w:val="28"/>
          <w:rtl/>
          <w:lang w:bidi="ar-KW"/>
        </w:rPr>
        <w:t>گرفت.</w:t>
      </w:r>
    </w:p>
    <w:p w14:paraId="2F09FB98"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color w:val="000000" w:themeColor="text1"/>
          <w:sz w:val="28"/>
          <w:szCs w:val="28"/>
          <w:rtl/>
          <w:lang w:bidi="ar-KW"/>
        </w:rPr>
        <w:t>خلاصه</w:t>
      </w:r>
      <w:r w:rsidRPr="00DC52C4">
        <w:rPr>
          <w:rFonts w:ascii="IRNazanin" w:hAnsi="IRNazanin" w:cs="IRNazanin"/>
          <w:color w:val="000000" w:themeColor="text1"/>
          <w:sz w:val="28"/>
          <w:szCs w:val="28"/>
          <w:rtl/>
          <w:lang w:bidi="ar-KW"/>
        </w:rPr>
        <w:softHyphen/>
        <w:t>ای از محتوای برنامه توانمندسازی در نرم افزار بکار</w:t>
      </w:r>
      <w:r w:rsidRPr="00DC52C4">
        <w:rPr>
          <w:rFonts w:ascii="IRNazanin" w:hAnsi="IRNazanin" w:cs="IRNazanin" w:hint="cs"/>
          <w:color w:val="000000" w:themeColor="text1"/>
          <w:sz w:val="28"/>
          <w:szCs w:val="28"/>
          <w:rtl/>
          <w:lang w:bidi="ar-KW"/>
        </w:rPr>
        <w:t xml:space="preserve"> </w:t>
      </w:r>
      <w:r w:rsidRPr="00DC52C4">
        <w:rPr>
          <w:rFonts w:ascii="IRNazanin" w:hAnsi="IRNazanin" w:cs="IRNazanin"/>
          <w:color w:val="000000" w:themeColor="text1"/>
          <w:sz w:val="28"/>
          <w:szCs w:val="28"/>
          <w:rtl/>
          <w:lang w:bidi="ar-KW"/>
        </w:rPr>
        <w:t>برده شده در این پژوهش شامل:</w:t>
      </w:r>
    </w:p>
    <w:p w14:paraId="2D05C844"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rtl/>
          <w:lang w:bidi="ar-KW"/>
        </w:rPr>
      </w:pPr>
      <w:r w:rsidRPr="00DC52C4">
        <w:rPr>
          <w:rFonts w:ascii="IRNazanin" w:hAnsi="IRNazanin" w:cs="IRNazanin"/>
          <w:color w:val="000000" w:themeColor="text1"/>
          <w:sz w:val="28"/>
          <w:szCs w:val="28"/>
          <w:rtl/>
          <w:lang w:bidi="ar-KW"/>
        </w:rPr>
        <w:t xml:space="preserve"> اهمیت شیردهی در اسلام، فواید شیردهی برای نوزادان و مادر، نشانه‌های گرسنگی و سیری نوزاد، مواردی که مادر</w:t>
      </w:r>
      <w:r w:rsidRPr="00DC52C4">
        <w:rPr>
          <w:rFonts w:ascii="IRNazanin" w:hAnsi="IRNazanin" w:cs="IRNazanin" w:hint="cs"/>
          <w:color w:val="000000" w:themeColor="text1"/>
          <w:sz w:val="28"/>
          <w:szCs w:val="28"/>
          <w:rtl/>
          <w:lang w:bidi="ar-KW"/>
        </w:rPr>
        <w:t xml:space="preserve"> </w:t>
      </w:r>
      <w:r w:rsidRPr="00DC52C4">
        <w:rPr>
          <w:rFonts w:ascii="IRNazanin" w:hAnsi="IRNazanin" w:cs="IRNazanin"/>
          <w:color w:val="000000" w:themeColor="text1"/>
          <w:sz w:val="28"/>
          <w:szCs w:val="28"/>
          <w:rtl/>
          <w:lang w:bidi="ar-KW"/>
        </w:rPr>
        <w:t xml:space="preserve">نیاز به مراجعه و کمک پزشک دارند، آموزش </w:t>
      </w:r>
      <w:r w:rsidRPr="00DC52C4">
        <w:rPr>
          <w:rFonts w:ascii="IRNazanin" w:hAnsi="IRNazanin" w:cs="IRNazanin"/>
          <w:color w:val="000000" w:themeColor="text1"/>
          <w:sz w:val="28"/>
          <w:szCs w:val="28"/>
          <w:rtl/>
          <w:lang w:bidi="fa-IR"/>
        </w:rPr>
        <w:t xml:space="preserve">وضعیت قرارگیری نوزاد حین </w:t>
      </w:r>
      <w:r w:rsidRPr="00DC52C4">
        <w:rPr>
          <w:rFonts w:ascii="IRNazanin" w:hAnsi="IRNazanin" w:cs="IRNazanin"/>
          <w:color w:val="000000" w:themeColor="text1"/>
          <w:sz w:val="28"/>
          <w:szCs w:val="28"/>
          <w:rtl/>
          <w:lang w:bidi="ar-KW"/>
        </w:rPr>
        <w:t xml:space="preserve">شیردهی ( با فیلم و عکس)، </w:t>
      </w:r>
      <w:r w:rsidRPr="00DC52C4">
        <w:rPr>
          <w:rFonts w:ascii="IRNazanin" w:hAnsi="IRNazanin" w:cs="IRNazanin"/>
          <w:color w:val="000000" w:themeColor="text1"/>
          <w:sz w:val="28"/>
          <w:szCs w:val="28"/>
          <w:rtl/>
          <w:lang w:bidi="ar-KW"/>
        </w:rPr>
        <w:lastRenderedPageBreak/>
        <w:t>ابزارهای کمک‌کننده به مادر برای شیردهی مانند: پمپ شیردوش و دوشیدن شیر به صورت دستی، شیردهی نوزاد با ابزارهای کمکی مانند قاشق، سرنگ و ...(آموزش با فیلم وعکس) ، مدت زمان و روش ذخیره و استفاده‌ی مجدد شیر، تاثیر اعتماد بنفس و عوامل روانشناختی بر شیردهی مادر می‌باشد. ضمنا محتوای این مطالعه از اخرین راهنماهای بالینی و کتب منتشر شده توسط وزارت بهداشت بود. همچنین این محتوا توسط  دو تن از اعضای هیات علمی گروه کودکان  نوزادان دانشکده و یک نفر عضو هیات علمی فوق تخصص نوزادان نیز مورد تایید قرار گرفت .</w:t>
      </w:r>
    </w:p>
    <w:p w14:paraId="4F82A57B" w14:textId="77777777" w:rsidR="00DC52C4" w:rsidRPr="00DC52C4" w:rsidRDefault="00DC52C4" w:rsidP="00DC52C4">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000000" w:themeColor="text1"/>
          <w:sz w:val="28"/>
          <w:szCs w:val="28"/>
          <w:lang w:bidi="fa-IR"/>
        </w:rPr>
      </w:pPr>
    </w:p>
    <w:p w14:paraId="67B3916B" w14:textId="77777777" w:rsidR="00B92B6B" w:rsidRPr="00DC52C4" w:rsidRDefault="00B92B6B" w:rsidP="004C1E97">
      <w:pPr>
        <w:pStyle w:val="Heading1"/>
        <w:spacing w:before="0" w:line="360" w:lineRule="auto"/>
        <w:rPr>
          <w:rFonts w:ascii="IRNazanin" w:hAnsi="IRNazanin" w:cs="IRNazanin"/>
          <w:b w:val="0"/>
          <w:bCs w:val="0"/>
          <w:color w:val="000000" w:themeColor="text1"/>
        </w:rPr>
      </w:pPr>
    </w:p>
    <w:p w14:paraId="053F9504" w14:textId="77777777" w:rsidR="00DC52C4" w:rsidRDefault="009327BD" w:rsidP="00DC52C4">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rPr>
          <w:rFonts w:ascii="IRNazanin" w:hAnsi="IRNazanin" w:cs="IRNazanin"/>
          <w:b w:val="0"/>
          <w:bCs w:val="0"/>
          <w:color w:val="000000" w:themeColor="text1"/>
          <w:rtl/>
        </w:rPr>
      </w:pPr>
      <w:r w:rsidRPr="00DC52C4">
        <w:rPr>
          <w:rFonts w:ascii="IRNazanin" w:hAnsi="IRNazanin" w:cs="IRNazanin"/>
          <w:b w:val="0"/>
          <w:bCs w:val="0"/>
          <w:color w:val="000000" w:themeColor="text1"/>
        </w:rPr>
        <w:t xml:space="preserve"> </w:t>
      </w:r>
      <w:r w:rsidRPr="00DC52C4">
        <w:rPr>
          <w:rFonts w:ascii="IRNazanin" w:hAnsi="IRNazanin" w:cs="IRNazanin" w:hint="cs"/>
          <w:b w:val="0"/>
          <w:bCs w:val="0"/>
          <w:color w:val="000000" w:themeColor="text1"/>
          <w:rtl/>
        </w:rPr>
        <w:t xml:space="preserve">نتایج  و </w:t>
      </w:r>
      <w:r w:rsidR="00F47170" w:rsidRPr="00DC52C4">
        <w:rPr>
          <w:rFonts w:ascii="IRNazanin" w:hAnsi="IRNazanin" w:cs="IRNazanin"/>
          <w:b w:val="0"/>
          <w:bCs w:val="0"/>
          <w:color w:val="000000" w:themeColor="text1"/>
          <w:rtl/>
        </w:rPr>
        <w:t>نتیجه‌گیری</w:t>
      </w:r>
    </w:p>
    <w:p w14:paraId="34783721" w14:textId="732C4AD4" w:rsidR="00DC52C4" w:rsidRPr="00DC52C4" w:rsidRDefault="00DC52C4" w:rsidP="00DC52C4">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rPr>
          <w:rFonts w:ascii="IRNazanin" w:hAnsi="IRNazanin" w:cs="IRNazanin"/>
          <w:b w:val="0"/>
          <w:bCs w:val="0"/>
          <w:color w:val="000000" w:themeColor="text1"/>
          <w:rtl/>
          <w:lang w:bidi="ar-KW"/>
        </w:rPr>
      </w:pPr>
      <w:r w:rsidRPr="00DC52C4">
        <w:rPr>
          <w:rFonts w:ascii="IRNazanin" w:eastAsia="Calibri" w:hAnsi="IRNazanin" w:cs="IRNazanin"/>
          <w:rtl/>
          <w:lang w:bidi="ar-KW"/>
        </w:rPr>
        <w:t xml:space="preserve"> </w:t>
      </w:r>
      <w:r w:rsidRPr="00DC52C4">
        <w:rPr>
          <w:rFonts w:ascii="IRNazanin" w:hAnsi="IRNazanin" w:cs="IRNazanin"/>
          <w:color w:val="000000" w:themeColor="text1"/>
          <w:rtl/>
          <w:lang w:bidi="ar-KW"/>
        </w:rPr>
        <w:t xml:space="preserve">با </w:t>
      </w:r>
      <w:r w:rsidRPr="00DC52C4">
        <w:rPr>
          <w:rFonts w:ascii="IRNazanin" w:hAnsi="IRNazanin" w:cs="IRNazanin"/>
          <w:b w:val="0"/>
          <w:bCs w:val="0"/>
          <w:color w:val="000000" w:themeColor="text1"/>
          <w:rtl/>
          <w:lang w:bidi="ar-KW"/>
        </w:rPr>
        <w:t>توجه به نتایج مطالعه حاضر و سایر مطالعات انجام شده، می‌توان برنامه توانمندسازی را یک برنامه موثر و سودمند در جهت ارتقا خودکارآمدی مادران نوزادان نارس درزمینه‌ی شیردهی انحصاری دانست. از آنجا که خودکارآمدی مهم‌ترین عامل تغییردهنده رفتار می‌باشد، بهبود و افزایش خودکارآمدی مادران نوزادان نارس در تغذیه انحصاری با شیرمادر، می‌تواند موجب تغییر و اصلاح رفتار آنها در زمینه تغذیه انحصاری با شیر مادر گردد و مادر را برای انجام این کار ترغیب کند. با توجه به اهمیت شیردهی و تغذیه انحصاری با شیرمادر، اجرای برنامه توانمندسازی می‌تواند</w:t>
      </w:r>
      <w:r w:rsidRPr="00DC52C4">
        <w:rPr>
          <w:rFonts w:ascii="IRNazanin" w:hAnsi="IRNazanin" w:cs="IRNazanin" w:hint="cs"/>
          <w:b w:val="0"/>
          <w:bCs w:val="0"/>
          <w:color w:val="000000" w:themeColor="text1"/>
          <w:rtl/>
          <w:lang w:bidi="ar-KW"/>
        </w:rPr>
        <w:t>،</w:t>
      </w:r>
      <w:r w:rsidRPr="00DC52C4">
        <w:rPr>
          <w:rFonts w:ascii="IRNazanin" w:hAnsi="IRNazanin" w:cs="IRNazanin"/>
          <w:b w:val="0"/>
          <w:bCs w:val="0"/>
          <w:color w:val="000000" w:themeColor="text1"/>
          <w:rtl/>
          <w:lang w:bidi="ar-KW"/>
        </w:rPr>
        <w:t xml:space="preserve"> بستر مناسب را جهت افزایش خودکارآمدی مادران فراهم آورد تا میزان تغذیه</w:t>
      </w:r>
      <w:r w:rsidRPr="00DC52C4">
        <w:rPr>
          <w:rFonts w:ascii="IRNazanin" w:hAnsi="IRNazanin" w:cs="IRNazanin" w:hint="cs"/>
          <w:b w:val="0"/>
          <w:bCs w:val="0"/>
          <w:color w:val="000000" w:themeColor="text1"/>
          <w:rtl/>
          <w:lang w:bidi="ar-KW"/>
        </w:rPr>
        <w:t>‌</w:t>
      </w:r>
      <w:r w:rsidRPr="00DC52C4">
        <w:rPr>
          <w:rFonts w:ascii="IRNazanin" w:hAnsi="IRNazanin" w:cs="IRNazanin"/>
          <w:b w:val="0"/>
          <w:bCs w:val="0"/>
          <w:color w:val="000000" w:themeColor="text1"/>
          <w:rtl/>
          <w:lang w:bidi="ar-KW"/>
        </w:rPr>
        <w:t>ی انحصاری با شیرمادر افزایش یابد. لازم به ذکر است با توجه به محدود بودن مطالعات انجام شده در این زمینه، نیاز است تا پژوهش‌های بیشتری انجام گیرد</w:t>
      </w:r>
      <w:r w:rsidRPr="00DC52C4">
        <w:rPr>
          <w:rFonts w:ascii="IRNazanin" w:hAnsi="IRNazanin" w:cs="IRNazanin" w:hint="cs"/>
          <w:b w:val="0"/>
          <w:bCs w:val="0"/>
          <w:color w:val="000000" w:themeColor="text1"/>
          <w:rtl/>
          <w:lang w:bidi="ar-KW"/>
        </w:rPr>
        <w:t>،</w:t>
      </w:r>
      <w:r w:rsidRPr="00DC52C4">
        <w:rPr>
          <w:rFonts w:ascii="IRNazanin" w:hAnsi="IRNazanin" w:cs="IRNazanin"/>
          <w:b w:val="0"/>
          <w:bCs w:val="0"/>
          <w:color w:val="000000" w:themeColor="text1"/>
          <w:rtl/>
          <w:lang w:bidi="ar-KW"/>
        </w:rPr>
        <w:t xml:space="preserve"> تا بتوان با قطعیت در مورد تاثیر اجرای برنامه توانمندسازی بصورت حضوری،</w:t>
      </w:r>
      <w:r w:rsidRPr="00DC52C4">
        <w:rPr>
          <w:rFonts w:ascii="IRNazanin" w:hAnsi="IRNazanin" w:cs="IRNazanin" w:hint="cs"/>
          <w:b w:val="0"/>
          <w:bCs w:val="0"/>
          <w:color w:val="000000" w:themeColor="text1"/>
          <w:rtl/>
          <w:lang w:bidi="ar-KW"/>
        </w:rPr>
        <w:t xml:space="preserve"> </w:t>
      </w:r>
      <w:r w:rsidRPr="00DC52C4">
        <w:rPr>
          <w:rFonts w:ascii="IRNazanin" w:hAnsi="IRNazanin" w:cs="IRNazanin"/>
          <w:b w:val="0"/>
          <w:bCs w:val="0"/>
          <w:color w:val="000000" w:themeColor="text1"/>
          <w:rtl/>
          <w:lang w:bidi="ar-KW"/>
        </w:rPr>
        <w:t>الکترونیک و... بر خودکارآمدی مادران نوزادان نارس را مورد مقایسه قرار داد.</w:t>
      </w:r>
    </w:p>
    <w:p w14:paraId="02E7BF0A" w14:textId="77777777" w:rsidR="00DC52C4" w:rsidRPr="00DC52C4" w:rsidRDefault="00DC52C4" w:rsidP="00DC52C4">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rPr>
          <w:rFonts w:ascii="IRNazanin" w:hAnsi="IRNazanin" w:cs="IRNazanin"/>
          <w:b w:val="0"/>
          <w:bCs w:val="0"/>
          <w:color w:val="000000" w:themeColor="text1"/>
          <w:rtl/>
          <w:lang w:bidi="ar-KW"/>
        </w:rPr>
      </w:pPr>
      <w:r w:rsidRPr="00DC52C4">
        <w:rPr>
          <w:rFonts w:ascii="IRNazanin" w:hAnsi="IRNazanin" w:cs="IRNazanin"/>
          <w:b w:val="0"/>
          <w:bCs w:val="0"/>
          <w:color w:val="000000" w:themeColor="text1"/>
          <w:rtl/>
          <w:lang w:bidi="ar-KW"/>
        </w:rPr>
        <w:t xml:space="preserve"> همچنین نتایج این پژوهش نشان داد که برنامه توانمندسازی موجب ارتقا رفتارهای برنامه‌ریزی شده و خودکارآمدی مادران نوزادان نارس شد. از آنجا که نوزادان نارس نسبت به سایر نوزادان در معرض آسیب بیشتری قرار دارند و مشکلات تغذیه</w:t>
      </w:r>
      <w:r w:rsidRPr="00DC52C4">
        <w:rPr>
          <w:rFonts w:ascii="IRNazanin" w:hAnsi="IRNazanin" w:cs="IRNazanin" w:hint="cs"/>
          <w:b w:val="0"/>
          <w:bCs w:val="0"/>
          <w:color w:val="000000" w:themeColor="text1"/>
          <w:rtl/>
          <w:lang w:bidi="ar-KW"/>
        </w:rPr>
        <w:t>‌</w:t>
      </w:r>
      <w:r w:rsidRPr="00DC52C4">
        <w:rPr>
          <w:rFonts w:ascii="IRNazanin" w:hAnsi="IRNazanin" w:cs="IRNazanin"/>
          <w:b w:val="0"/>
          <w:bCs w:val="0"/>
          <w:color w:val="000000" w:themeColor="text1"/>
          <w:rtl/>
          <w:lang w:bidi="ar-KW"/>
        </w:rPr>
        <w:t xml:space="preserve">ای با شیرمادر در این نوزادان نیز بیشتر است، لذا توجه به توانمندسازی مادران این نوزادان بیش از پیش مورد توجه قرار می‌گیرد. استفاده از برنامه‌های توانمندسازی جهت بهبود رفتارهای برنامه‌ریزی شده و افزایش خودکارآمدی در این مادران می‌تواند موجب تداوم شیردهی انحصاری گردد. لذا به پرستاران توصیه می‌شود که در بخش‌های مراقبت ویژه نوزادان به توانمندسازی مادران نوزادان نارس توجه بیشتری </w:t>
      </w:r>
      <w:r w:rsidRPr="00DC52C4">
        <w:rPr>
          <w:rFonts w:ascii="IRNazanin" w:hAnsi="IRNazanin" w:cs="IRNazanin" w:hint="cs"/>
          <w:b w:val="0"/>
          <w:bCs w:val="0"/>
          <w:color w:val="000000" w:themeColor="text1"/>
          <w:rtl/>
          <w:lang w:bidi="ar-KW"/>
        </w:rPr>
        <w:t>داشته و</w:t>
      </w:r>
      <w:r w:rsidRPr="00DC52C4">
        <w:rPr>
          <w:rFonts w:ascii="IRNazanin" w:hAnsi="IRNazanin" w:cs="IRNazanin"/>
          <w:b w:val="0"/>
          <w:bCs w:val="0"/>
          <w:color w:val="000000" w:themeColor="text1"/>
          <w:rtl/>
          <w:lang w:bidi="ar-KW"/>
        </w:rPr>
        <w:t xml:space="preserve"> آموزش‌های لازم را در اختیار آنها قرار دهند. اگر چه این امر نیازم</w:t>
      </w:r>
      <w:r w:rsidRPr="00DC52C4">
        <w:rPr>
          <w:rFonts w:ascii="IRNazanin" w:hAnsi="IRNazanin" w:cs="IRNazanin" w:hint="cs"/>
          <w:b w:val="0"/>
          <w:bCs w:val="0"/>
          <w:color w:val="000000" w:themeColor="text1"/>
          <w:rtl/>
          <w:lang w:bidi="ar-KW"/>
        </w:rPr>
        <w:t>ند</w:t>
      </w:r>
      <w:r w:rsidRPr="00DC52C4">
        <w:rPr>
          <w:rFonts w:ascii="IRNazanin" w:hAnsi="IRNazanin" w:cs="IRNazanin"/>
          <w:b w:val="0"/>
          <w:bCs w:val="0"/>
          <w:color w:val="000000" w:themeColor="text1"/>
          <w:rtl/>
          <w:lang w:bidi="ar-KW"/>
        </w:rPr>
        <w:t xml:space="preserve"> برنامه</w:t>
      </w:r>
      <w:r w:rsidRPr="00DC52C4">
        <w:rPr>
          <w:rFonts w:ascii="IRNazanin" w:hAnsi="IRNazanin" w:cs="IRNazanin" w:hint="cs"/>
          <w:b w:val="0"/>
          <w:bCs w:val="0"/>
          <w:color w:val="000000" w:themeColor="text1"/>
          <w:rtl/>
          <w:lang w:bidi="ar-KW"/>
        </w:rPr>
        <w:t xml:space="preserve"> </w:t>
      </w:r>
      <w:r w:rsidRPr="00DC52C4">
        <w:rPr>
          <w:rFonts w:ascii="IRNazanin" w:hAnsi="IRNazanin" w:cs="IRNazanin"/>
          <w:b w:val="0"/>
          <w:bCs w:val="0"/>
          <w:color w:val="000000" w:themeColor="text1"/>
          <w:rtl/>
          <w:lang w:bidi="ar-KW"/>
        </w:rPr>
        <w:t xml:space="preserve">‌ریزی و مدیریت صحیح و اصولی </w:t>
      </w:r>
      <w:r w:rsidRPr="00DC52C4">
        <w:rPr>
          <w:rFonts w:ascii="IRNazanin" w:hAnsi="IRNazanin" w:cs="IRNazanin" w:hint="cs"/>
          <w:b w:val="0"/>
          <w:bCs w:val="0"/>
          <w:color w:val="000000" w:themeColor="text1"/>
          <w:rtl/>
          <w:lang w:bidi="ar-KW"/>
        </w:rPr>
        <w:t>است</w:t>
      </w:r>
      <w:r w:rsidRPr="00DC52C4">
        <w:rPr>
          <w:rFonts w:ascii="IRNazanin" w:hAnsi="IRNazanin" w:cs="IRNazanin"/>
          <w:b w:val="0"/>
          <w:bCs w:val="0"/>
          <w:color w:val="000000" w:themeColor="text1"/>
          <w:rtl/>
          <w:lang w:bidi="ar-KW"/>
        </w:rPr>
        <w:t>. بنابراین به مسئولان و مدیران مربوطه پیشنهاد می‌گردد</w:t>
      </w:r>
      <w:r w:rsidRPr="00DC52C4">
        <w:rPr>
          <w:rFonts w:ascii="IRNazanin" w:hAnsi="IRNazanin" w:cs="IRNazanin" w:hint="cs"/>
          <w:b w:val="0"/>
          <w:bCs w:val="0"/>
          <w:color w:val="000000" w:themeColor="text1"/>
          <w:rtl/>
          <w:lang w:bidi="ar-KW"/>
        </w:rPr>
        <w:t>،</w:t>
      </w:r>
      <w:r w:rsidRPr="00DC52C4">
        <w:rPr>
          <w:rFonts w:ascii="IRNazanin" w:hAnsi="IRNazanin" w:cs="IRNazanin"/>
          <w:b w:val="0"/>
          <w:bCs w:val="0"/>
          <w:color w:val="000000" w:themeColor="text1"/>
          <w:rtl/>
          <w:lang w:bidi="ar-KW"/>
        </w:rPr>
        <w:t xml:space="preserve"> با اجرای برنامه‌ها و کارگاه‌های آموزشی زیر ساخت‌های لازم را جهت اجرایی شدن </w:t>
      </w:r>
      <w:r w:rsidRPr="00DC52C4">
        <w:rPr>
          <w:rFonts w:ascii="IRNazanin" w:hAnsi="IRNazanin" w:cs="IRNazanin" w:hint="cs"/>
          <w:b w:val="0"/>
          <w:bCs w:val="0"/>
          <w:color w:val="000000" w:themeColor="text1"/>
          <w:rtl/>
          <w:lang w:bidi="ar-KW"/>
        </w:rPr>
        <w:t>آ</w:t>
      </w:r>
      <w:r w:rsidRPr="00DC52C4">
        <w:rPr>
          <w:rFonts w:ascii="IRNazanin" w:hAnsi="IRNazanin" w:cs="IRNazanin"/>
          <w:b w:val="0"/>
          <w:bCs w:val="0"/>
          <w:color w:val="000000" w:themeColor="text1"/>
          <w:rtl/>
          <w:lang w:bidi="ar-KW"/>
        </w:rPr>
        <w:t>موزش</w:t>
      </w:r>
      <w:r w:rsidRPr="00DC52C4">
        <w:rPr>
          <w:rFonts w:ascii="IRNazanin" w:hAnsi="IRNazanin" w:cs="IRNazanin" w:hint="cs"/>
          <w:b w:val="0"/>
          <w:bCs w:val="0"/>
          <w:color w:val="000000" w:themeColor="text1"/>
          <w:rtl/>
          <w:lang w:bidi="ar-KW"/>
        </w:rPr>
        <w:t>‌</w:t>
      </w:r>
      <w:r w:rsidRPr="00DC52C4">
        <w:rPr>
          <w:rFonts w:ascii="IRNazanin" w:hAnsi="IRNazanin" w:cs="IRNazanin"/>
          <w:b w:val="0"/>
          <w:bCs w:val="0"/>
          <w:color w:val="000000" w:themeColor="text1"/>
          <w:rtl/>
          <w:lang w:bidi="ar-KW"/>
        </w:rPr>
        <w:t>های تغذیه انحصاری با شیر مادر فراهم آورند.</w:t>
      </w:r>
    </w:p>
    <w:p w14:paraId="1C5FC4E7" w14:textId="0F989224" w:rsidR="00F47170" w:rsidRPr="00DC52C4" w:rsidRDefault="00F47170" w:rsidP="00B92B6B">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b w:val="0"/>
          <w:bCs w:val="0"/>
          <w:color w:val="000000" w:themeColor="text1"/>
          <w:rtl/>
        </w:rPr>
      </w:pPr>
    </w:p>
    <w:p w14:paraId="3D846EA1" w14:textId="1C94FB46" w:rsidR="00DC52C4" w:rsidRDefault="00DC52C4" w:rsidP="00DC52C4">
      <w:pPr>
        <w:rPr>
          <w:rtl/>
          <w:lang w:bidi="fa-IR"/>
        </w:rPr>
      </w:pPr>
    </w:p>
    <w:p w14:paraId="1A785C50" w14:textId="77777777" w:rsidR="00DC52C4" w:rsidRPr="00DC52C4" w:rsidRDefault="00DC52C4" w:rsidP="00DC52C4">
      <w:pPr>
        <w:rPr>
          <w:rtl/>
          <w:lang w:bidi="fa-IR"/>
        </w:rPr>
      </w:pPr>
    </w:p>
    <w:p w14:paraId="47E6F43E" w14:textId="77777777" w:rsidR="00DC52C4" w:rsidRPr="00DC52C4" w:rsidRDefault="00DC52C4" w:rsidP="00DC52C4">
      <w:pPr>
        <w:rPr>
          <w:rtl/>
          <w:lang w:bidi="fa-IR"/>
        </w:rPr>
      </w:pPr>
    </w:p>
    <w:p w14:paraId="69DD1B19" w14:textId="77777777" w:rsidR="00DC52C4" w:rsidRPr="00DC52C4" w:rsidRDefault="00DC52C4" w:rsidP="00DC52C4">
      <w:pPr>
        <w:rPr>
          <w:rtl/>
          <w:lang w:bidi="fa-IR"/>
        </w:rPr>
      </w:pPr>
    </w:p>
    <w:p w14:paraId="705ACFD0" w14:textId="77777777" w:rsidR="00B92B6B" w:rsidRPr="00DC52C4" w:rsidRDefault="00B92B6B" w:rsidP="004C1E97">
      <w:pPr>
        <w:pStyle w:val="Heading1"/>
        <w:spacing w:before="0" w:line="360" w:lineRule="auto"/>
        <w:rPr>
          <w:rFonts w:ascii="IRNazanin" w:hAnsi="IRNazanin" w:cs="IRNazanin"/>
          <w:b w:val="0"/>
          <w:bCs w:val="0"/>
          <w:color w:val="000000" w:themeColor="text1"/>
        </w:rPr>
      </w:pPr>
    </w:p>
    <w:p w14:paraId="3CC930BA" w14:textId="6EDEB1E0" w:rsidR="00F47170" w:rsidRPr="00DC52C4" w:rsidRDefault="00EA7B64" w:rsidP="00097A22">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b w:val="0"/>
          <w:bCs w:val="0"/>
          <w:color w:val="000000" w:themeColor="text1"/>
          <w:rtl/>
        </w:rPr>
      </w:pPr>
      <w:r w:rsidRPr="00DC52C4">
        <w:rPr>
          <w:rFonts w:ascii="IRNazanin" w:hAnsi="IRNazanin" w:cs="IRNazanin"/>
          <w:b w:val="0"/>
          <w:bCs w:val="0"/>
          <w:color w:val="000000" w:themeColor="text1"/>
          <w:rtl/>
        </w:rPr>
        <w:t>کاربرد پژوهش و اثر گذاری ان</w:t>
      </w:r>
    </w:p>
    <w:p w14:paraId="26E1AE66" w14:textId="295A0758" w:rsidR="00EE3E2F" w:rsidRPr="00DC52C4" w:rsidRDefault="00DC52C4" w:rsidP="00097A22">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eastAsia="Calibri" w:hAnsi="IRNazanin" w:cs="IRNazanin"/>
          <w:color w:val="000000" w:themeColor="text1"/>
          <w:sz w:val="28"/>
          <w:szCs w:val="28"/>
          <w:rtl/>
          <w:lang w:bidi="fa-IR"/>
        </w:rPr>
      </w:pPr>
      <w:r>
        <w:rPr>
          <w:rFonts w:ascii="IRNazanin" w:hAnsi="IRNazanin" w:cs="IRNazanin" w:hint="cs"/>
          <w:color w:val="333333"/>
          <w:sz w:val="28"/>
          <w:szCs w:val="28"/>
          <w:rtl/>
        </w:rPr>
        <w:t xml:space="preserve">نرم ازار اموزشی قابل نصب بر روی سیستم های اندروید ، </w:t>
      </w:r>
      <w:r w:rsidR="001F3361" w:rsidRPr="00DC52C4">
        <w:rPr>
          <w:rFonts w:ascii="IRNazanin" w:hAnsi="IRNazanin" w:cs="IRNazanin"/>
          <w:color w:val="333333"/>
          <w:sz w:val="28"/>
          <w:szCs w:val="28"/>
          <w:rtl/>
        </w:rPr>
        <w:t xml:space="preserve"> مستخرج از طرح تحقیقاتی  و خلاصه ای از نتایج این طرح</w:t>
      </w:r>
      <w:r w:rsidR="001F3361" w:rsidRPr="00DC52C4">
        <w:rPr>
          <w:rFonts w:ascii="IRNazanin" w:eastAsia="Calibri" w:hAnsi="IRNazanin" w:cs="IRNazanin"/>
          <w:color w:val="000000" w:themeColor="text1"/>
          <w:sz w:val="28"/>
          <w:szCs w:val="28"/>
          <w:rtl/>
          <w:lang w:bidi="fa-IR"/>
        </w:rPr>
        <w:t xml:space="preserve"> </w:t>
      </w:r>
      <w:r w:rsidR="001806EC" w:rsidRPr="00DC52C4">
        <w:rPr>
          <w:rFonts w:ascii="IRNazanin" w:eastAsia="Calibri" w:hAnsi="IRNazanin" w:cs="IRNazanin"/>
          <w:color w:val="000000" w:themeColor="text1"/>
          <w:sz w:val="28"/>
          <w:szCs w:val="28"/>
          <w:rtl/>
          <w:lang w:bidi="fa-IR"/>
        </w:rPr>
        <w:t xml:space="preserve">به </w:t>
      </w:r>
      <w:r w:rsidR="00EA7B64" w:rsidRPr="00DC52C4">
        <w:rPr>
          <w:rFonts w:ascii="IRNazanin" w:eastAsia="Calibri" w:hAnsi="IRNazanin" w:cs="IRNazanin"/>
          <w:color w:val="000000" w:themeColor="text1"/>
          <w:sz w:val="28"/>
          <w:szCs w:val="28"/>
          <w:rtl/>
          <w:lang w:bidi="fa-IR"/>
        </w:rPr>
        <w:t xml:space="preserve"> مدیر پرستاری و سوپروایزر اموزشی  بیمارستان </w:t>
      </w:r>
      <w:r w:rsidR="001806EC" w:rsidRPr="00DC52C4">
        <w:rPr>
          <w:rFonts w:ascii="IRNazanin" w:eastAsia="Calibri" w:hAnsi="IRNazanin" w:cs="IRNazanin"/>
          <w:color w:val="000000" w:themeColor="text1"/>
          <w:sz w:val="28"/>
          <w:szCs w:val="28"/>
          <w:rtl/>
          <w:lang w:bidi="fa-IR"/>
        </w:rPr>
        <w:t xml:space="preserve"> </w:t>
      </w:r>
      <w:r>
        <w:rPr>
          <w:rFonts w:ascii="IRNazanin" w:eastAsia="Calibri" w:hAnsi="IRNazanin" w:cs="IRNazanin" w:hint="cs"/>
          <w:color w:val="000000" w:themeColor="text1"/>
          <w:sz w:val="28"/>
          <w:szCs w:val="28"/>
          <w:rtl/>
          <w:lang w:bidi="fa-IR"/>
        </w:rPr>
        <w:t xml:space="preserve">بیمارستان افضلی پور </w:t>
      </w:r>
      <w:r w:rsidR="001806EC" w:rsidRPr="00DC52C4">
        <w:rPr>
          <w:rFonts w:ascii="IRNazanin" w:eastAsia="Calibri" w:hAnsi="IRNazanin" w:cs="IRNazanin"/>
          <w:color w:val="000000" w:themeColor="text1"/>
          <w:sz w:val="28"/>
          <w:szCs w:val="28"/>
          <w:rtl/>
          <w:lang w:bidi="fa-IR"/>
        </w:rPr>
        <w:t xml:space="preserve"> تحویل داده شد </w:t>
      </w:r>
      <w:r w:rsidR="001F3361" w:rsidRPr="00DC52C4">
        <w:rPr>
          <w:rFonts w:ascii="IRNazanin" w:eastAsia="Calibri" w:hAnsi="IRNazanin" w:cs="IRNazanin"/>
          <w:color w:val="000000" w:themeColor="text1"/>
          <w:sz w:val="28"/>
          <w:szCs w:val="28"/>
          <w:rtl/>
          <w:lang w:bidi="fa-IR"/>
        </w:rPr>
        <w:t xml:space="preserve">و </w:t>
      </w:r>
      <w:r w:rsidR="001806EC" w:rsidRPr="00DC52C4">
        <w:rPr>
          <w:rFonts w:ascii="IRNazanin" w:eastAsia="Calibri" w:hAnsi="IRNazanin" w:cs="IRNazanin"/>
          <w:color w:val="000000" w:themeColor="text1"/>
          <w:sz w:val="28"/>
          <w:szCs w:val="28"/>
          <w:rtl/>
          <w:lang w:bidi="fa-IR"/>
        </w:rPr>
        <w:t xml:space="preserve"> جهت استفاده</w:t>
      </w:r>
      <w:r w:rsidR="001F3361" w:rsidRPr="00DC52C4">
        <w:rPr>
          <w:rFonts w:ascii="IRNazanin" w:eastAsia="Calibri" w:hAnsi="IRNazanin" w:cs="IRNazanin"/>
          <w:color w:val="000000" w:themeColor="text1"/>
          <w:sz w:val="28"/>
          <w:szCs w:val="28"/>
          <w:rtl/>
          <w:lang w:bidi="fa-IR"/>
        </w:rPr>
        <w:t xml:space="preserve"> پرستاران </w:t>
      </w:r>
      <w:r>
        <w:rPr>
          <w:rFonts w:ascii="IRNazanin" w:eastAsia="Calibri" w:hAnsi="IRNazanin" w:cs="IRNazanin" w:hint="cs"/>
          <w:color w:val="000000" w:themeColor="text1"/>
          <w:sz w:val="28"/>
          <w:szCs w:val="28"/>
          <w:rtl/>
          <w:lang w:bidi="fa-IR"/>
        </w:rPr>
        <w:t xml:space="preserve"> و مادران نوزادان نارس بستری در بخش مراقبت ویژه نوزادان </w:t>
      </w:r>
      <w:r w:rsidR="001F3361" w:rsidRPr="00DC52C4">
        <w:rPr>
          <w:rFonts w:ascii="IRNazanin" w:eastAsia="Calibri" w:hAnsi="IRNazanin" w:cs="IRNazanin"/>
          <w:color w:val="000000" w:themeColor="text1"/>
          <w:sz w:val="28"/>
          <w:szCs w:val="28"/>
          <w:rtl/>
          <w:lang w:bidi="fa-IR"/>
        </w:rPr>
        <w:t xml:space="preserve">در سایت بیمارستان </w:t>
      </w:r>
      <w:r w:rsidR="00EE3E2F" w:rsidRPr="00DC52C4">
        <w:rPr>
          <w:rFonts w:ascii="IRNazanin" w:hAnsi="IRNazanin" w:cs="IRNazanin"/>
          <w:color w:val="333333"/>
          <w:sz w:val="28"/>
          <w:szCs w:val="28"/>
          <w:rtl/>
        </w:rPr>
        <w:t xml:space="preserve">جهت استفاده مداوم پرستاران قرار </w:t>
      </w:r>
      <w:r w:rsidR="004C1E97" w:rsidRPr="00DC52C4">
        <w:rPr>
          <w:rFonts w:ascii="IRNazanin" w:hAnsi="IRNazanin" w:cs="IRNazanin" w:hint="cs"/>
          <w:color w:val="333333"/>
          <w:sz w:val="28"/>
          <w:szCs w:val="28"/>
          <w:rtl/>
        </w:rPr>
        <w:t>گرفت</w:t>
      </w:r>
      <w:r w:rsidR="00EE3E2F" w:rsidRPr="00DC52C4">
        <w:rPr>
          <w:rFonts w:ascii="IRNazanin" w:hAnsi="IRNazanin" w:cs="IRNazanin"/>
          <w:color w:val="333333"/>
          <w:sz w:val="28"/>
          <w:szCs w:val="28"/>
          <w:rtl/>
        </w:rPr>
        <w:t>. قابل ذکر است</w:t>
      </w:r>
      <w:r w:rsidR="004C1E97" w:rsidRPr="00DC52C4">
        <w:rPr>
          <w:rFonts w:ascii="IRNazanin" w:hAnsi="IRNazanin" w:cs="IRNazanin"/>
          <w:color w:val="333333"/>
          <w:sz w:val="28"/>
          <w:szCs w:val="28"/>
          <w:rtl/>
        </w:rPr>
        <w:t xml:space="preserve"> این طرح </w:t>
      </w:r>
      <w:r w:rsidR="004C1E97" w:rsidRPr="00DC52C4">
        <w:rPr>
          <w:rFonts w:ascii="IRNazanin" w:eastAsia="Times New Roman" w:hAnsi="IRNazanin" w:cs="IRNazanin" w:hint="cs"/>
          <w:sz w:val="28"/>
          <w:szCs w:val="28"/>
          <w:rtl/>
        </w:rPr>
        <w:t xml:space="preserve"> در حیطه</w:t>
      </w:r>
      <w:r w:rsidR="001F3361" w:rsidRPr="00DC52C4">
        <w:rPr>
          <w:rFonts w:ascii="IRNazanin" w:eastAsia="Times New Roman" w:hAnsi="IRNazanin" w:cs="IRNazanin"/>
          <w:sz w:val="28"/>
          <w:szCs w:val="28"/>
          <w:rtl/>
        </w:rPr>
        <w:t xml:space="preserve"> ارائه خدمات</w:t>
      </w:r>
      <w:r w:rsidR="00EE3E2F" w:rsidRPr="00DC52C4">
        <w:rPr>
          <w:rFonts w:ascii="IRNazanin" w:hAnsi="IRNazanin" w:cs="IRNazanin"/>
          <w:color w:val="333333"/>
          <w:sz w:val="28"/>
          <w:szCs w:val="28"/>
          <w:rtl/>
        </w:rPr>
        <w:t xml:space="preserve"> </w:t>
      </w:r>
      <w:r w:rsidR="004C1E97" w:rsidRPr="00DC52C4">
        <w:rPr>
          <w:rFonts w:ascii="IRNazanin" w:eastAsia="Times New Roman" w:hAnsi="IRNazanin" w:cs="IRNazanin"/>
          <w:sz w:val="28"/>
          <w:szCs w:val="28"/>
          <w:rtl/>
        </w:rPr>
        <w:t xml:space="preserve">اثر گذار بوده است و </w:t>
      </w:r>
      <w:r w:rsidR="00EE3E2F" w:rsidRPr="00DC52C4">
        <w:rPr>
          <w:rFonts w:ascii="IRNazanin" w:hAnsi="IRNazanin" w:cs="IRNazanin"/>
          <w:color w:val="333333"/>
          <w:sz w:val="28"/>
          <w:szCs w:val="28"/>
          <w:rtl/>
        </w:rPr>
        <w:t>اجرای</w:t>
      </w:r>
      <w:r w:rsidR="004C1E97" w:rsidRPr="00DC52C4">
        <w:rPr>
          <w:rFonts w:ascii="IRNazanin" w:hAnsi="IRNazanin" w:cs="IRNazanin"/>
          <w:color w:val="333333"/>
          <w:sz w:val="28"/>
          <w:szCs w:val="28"/>
          <w:rtl/>
        </w:rPr>
        <w:t xml:space="preserve"> ان </w:t>
      </w:r>
      <w:r w:rsidR="00EE3E2F" w:rsidRPr="00DC52C4">
        <w:rPr>
          <w:rFonts w:ascii="IRNazanin" w:hAnsi="IRNazanin" w:cs="IRNazanin"/>
          <w:color w:val="333333"/>
          <w:sz w:val="28"/>
          <w:szCs w:val="28"/>
          <w:rtl/>
        </w:rPr>
        <w:t xml:space="preserve"> </w:t>
      </w:r>
      <w:r w:rsidR="004C1E97" w:rsidRPr="00DC52C4">
        <w:rPr>
          <w:rFonts w:ascii="IRNazanin" w:hAnsi="IRNazanin" w:cs="IRNazanin"/>
          <w:color w:val="333333"/>
          <w:sz w:val="28"/>
          <w:szCs w:val="28"/>
          <w:rtl/>
        </w:rPr>
        <w:t>باعث</w:t>
      </w:r>
      <w:r w:rsidR="00EE3E2F" w:rsidRPr="00DC52C4">
        <w:rPr>
          <w:rFonts w:ascii="IRNazanin" w:hAnsi="IRNazanin" w:cs="IRNazanin"/>
          <w:color w:val="333333"/>
          <w:sz w:val="28"/>
          <w:szCs w:val="28"/>
          <w:rtl/>
          <w:lang w:bidi="fa-IR"/>
        </w:rPr>
        <w:t xml:space="preserve"> اجرا ی </w:t>
      </w:r>
      <w:r w:rsidR="00AC1CEF">
        <w:rPr>
          <w:rFonts w:ascii="IRNazanin" w:hAnsi="IRNazanin" w:cs="IRNazanin" w:hint="cs"/>
          <w:color w:val="333333"/>
          <w:sz w:val="28"/>
          <w:szCs w:val="28"/>
          <w:rtl/>
          <w:lang w:bidi="fa-IR"/>
        </w:rPr>
        <w:t xml:space="preserve">برنامه توانمند سازی مادران نوزادان نارس در زمینه شیردهی انحصاری با شیر مادر </w:t>
      </w:r>
      <w:r w:rsidR="00EE3E2F" w:rsidRPr="00DC52C4">
        <w:rPr>
          <w:rFonts w:ascii="IRNazanin" w:hAnsi="IRNazanin" w:cs="IRNazanin"/>
          <w:color w:val="333333"/>
          <w:sz w:val="28"/>
          <w:szCs w:val="28"/>
          <w:rtl/>
          <w:lang w:bidi="fa-IR"/>
        </w:rPr>
        <w:t xml:space="preserve"> و توانمندسازی پرستاران </w:t>
      </w:r>
      <w:r w:rsidR="00AC1CEF">
        <w:rPr>
          <w:rFonts w:ascii="IRNazanin" w:hAnsi="IRNazanin" w:cs="IRNazanin" w:hint="cs"/>
          <w:color w:val="333333"/>
          <w:sz w:val="28"/>
          <w:szCs w:val="28"/>
          <w:rtl/>
          <w:lang w:bidi="fa-IR"/>
        </w:rPr>
        <w:t xml:space="preserve"> برای ارائه ی خدمات اموزشی به مادران شد .</w:t>
      </w:r>
      <w:r w:rsidR="00522D49" w:rsidRPr="00DC52C4">
        <w:rPr>
          <w:rFonts w:ascii="IRNazanin" w:hAnsi="IRNazanin" w:cs="IRNazanin" w:hint="cs"/>
          <w:color w:val="333333"/>
          <w:sz w:val="28"/>
          <w:szCs w:val="28"/>
          <w:rtl/>
        </w:rPr>
        <w:t>.</w:t>
      </w:r>
      <w:r w:rsidR="004C1E97" w:rsidRPr="00DC52C4">
        <w:rPr>
          <w:rFonts w:ascii="IRNazanin" w:hAnsi="IRNazanin" w:cs="IRNazanin" w:hint="cs"/>
          <w:color w:val="333333"/>
          <w:sz w:val="28"/>
          <w:szCs w:val="28"/>
          <w:rtl/>
        </w:rPr>
        <w:t xml:space="preserve">  طبق تفاهم نامه مابین تیم تحقیق و سوپروایزر اموزشی بیمارستان مقرر شد این اموزش ها در بیمارستان به طور مستمر ادامه یابد</w:t>
      </w:r>
      <w:r w:rsidR="0087600C" w:rsidRPr="00DC52C4">
        <w:rPr>
          <w:rFonts w:ascii="IRNazanin" w:hAnsi="IRNazanin" w:cs="IRNazanin" w:hint="cs"/>
          <w:color w:val="333333"/>
          <w:sz w:val="28"/>
          <w:szCs w:val="28"/>
          <w:rtl/>
        </w:rPr>
        <w:t xml:space="preserve"> (مستند تاثیرگذاری پیوست می باشد)</w:t>
      </w:r>
      <w:r w:rsidR="004C1E97" w:rsidRPr="00DC52C4">
        <w:rPr>
          <w:rFonts w:ascii="IRNazanin" w:hAnsi="IRNazanin" w:cs="IRNazanin" w:hint="cs"/>
          <w:color w:val="333333"/>
          <w:sz w:val="28"/>
          <w:szCs w:val="28"/>
          <w:rtl/>
        </w:rPr>
        <w:t>.</w:t>
      </w:r>
    </w:p>
    <w:p w14:paraId="78147F48" w14:textId="47209C35" w:rsidR="00547ACC" w:rsidRPr="00DC52C4" w:rsidRDefault="00000000"/>
    <w:sectPr w:rsidR="00547ACC" w:rsidRPr="00DC52C4" w:rsidSect="00B92B6B">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AB324" w14:textId="77777777" w:rsidR="00B83F4F" w:rsidRDefault="00B83F4F" w:rsidP="00C05BFC">
      <w:pPr>
        <w:spacing w:after="0" w:line="240" w:lineRule="auto"/>
      </w:pPr>
      <w:r>
        <w:separator/>
      </w:r>
    </w:p>
  </w:endnote>
  <w:endnote w:type="continuationSeparator" w:id="0">
    <w:p w14:paraId="2C259767" w14:textId="77777777" w:rsidR="00B83F4F" w:rsidRDefault="00B83F4F" w:rsidP="00C05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RNazanin">
    <w:panose1 w:val="02000506000000020002"/>
    <w:charset w:val="00"/>
    <w:family w:val="auto"/>
    <w:pitch w:val="variable"/>
    <w:sig w:usb0="21002A87" w:usb1="00000000" w:usb2="00000000"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776507"/>
      <w:docPartObj>
        <w:docPartGallery w:val="Page Numbers (Bottom of Page)"/>
        <w:docPartUnique/>
      </w:docPartObj>
    </w:sdtPr>
    <w:sdtEndPr>
      <w:rPr>
        <w:noProof/>
      </w:rPr>
    </w:sdtEndPr>
    <w:sdtContent>
      <w:p w14:paraId="36C184FE" w14:textId="61FEC3BC" w:rsidR="00334069" w:rsidRDefault="00334069">
        <w:pPr>
          <w:pStyle w:val="Footer"/>
          <w:jc w:val="center"/>
        </w:pPr>
        <w:r>
          <w:fldChar w:fldCharType="begin"/>
        </w:r>
        <w:r>
          <w:instrText xml:space="preserve"> PAGE   \* MERGEFORMAT </w:instrText>
        </w:r>
        <w:r>
          <w:fldChar w:fldCharType="separate"/>
        </w:r>
        <w:r w:rsidR="0087600C">
          <w:rPr>
            <w:noProof/>
          </w:rPr>
          <w:t>4</w:t>
        </w:r>
        <w:r>
          <w:rPr>
            <w:noProof/>
          </w:rPr>
          <w:fldChar w:fldCharType="end"/>
        </w:r>
      </w:p>
    </w:sdtContent>
  </w:sdt>
  <w:p w14:paraId="0EA02064" w14:textId="77777777" w:rsidR="00334069" w:rsidRDefault="00334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EB4F7" w14:textId="77777777" w:rsidR="00B83F4F" w:rsidRDefault="00B83F4F" w:rsidP="00C05BFC">
      <w:pPr>
        <w:spacing w:after="0" w:line="240" w:lineRule="auto"/>
      </w:pPr>
      <w:r>
        <w:separator/>
      </w:r>
    </w:p>
  </w:footnote>
  <w:footnote w:type="continuationSeparator" w:id="0">
    <w:p w14:paraId="64E6FCE2" w14:textId="77777777" w:rsidR="00B83F4F" w:rsidRDefault="00B83F4F" w:rsidP="00C05B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4635"/>
    <w:multiLevelType w:val="hybridMultilevel"/>
    <w:tmpl w:val="5338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43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1F0"/>
    <w:rsid w:val="00011A3F"/>
    <w:rsid w:val="00024803"/>
    <w:rsid w:val="00024DB2"/>
    <w:rsid w:val="00097A22"/>
    <w:rsid w:val="000F21F0"/>
    <w:rsid w:val="001806EC"/>
    <w:rsid w:val="001E40E7"/>
    <w:rsid w:val="001F3361"/>
    <w:rsid w:val="0026001C"/>
    <w:rsid w:val="002C1414"/>
    <w:rsid w:val="00334069"/>
    <w:rsid w:val="003B52F0"/>
    <w:rsid w:val="003D6803"/>
    <w:rsid w:val="003F2496"/>
    <w:rsid w:val="004B7975"/>
    <w:rsid w:val="004C1E97"/>
    <w:rsid w:val="00522D49"/>
    <w:rsid w:val="00526D07"/>
    <w:rsid w:val="005417DD"/>
    <w:rsid w:val="005C25AA"/>
    <w:rsid w:val="005C4F7A"/>
    <w:rsid w:val="005D7E3E"/>
    <w:rsid w:val="00610DBB"/>
    <w:rsid w:val="006D6D39"/>
    <w:rsid w:val="006F2317"/>
    <w:rsid w:val="006F7C49"/>
    <w:rsid w:val="00786FFF"/>
    <w:rsid w:val="0087600C"/>
    <w:rsid w:val="008E0234"/>
    <w:rsid w:val="008E6B19"/>
    <w:rsid w:val="009327BD"/>
    <w:rsid w:val="009F672C"/>
    <w:rsid w:val="00A0516A"/>
    <w:rsid w:val="00A30950"/>
    <w:rsid w:val="00A44CD8"/>
    <w:rsid w:val="00A52256"/>
    <w:rsid w:val="00AC1CEF"/>
    <w:rsid w:val="00AE049B"/>
    <w:rsid w:val="00B83F4F"/>
    <w:rsid w:val="00B92B6B"/>
    <w:rsid w:val="00C05BFC"/>
    <w:rsid w:val="00CC3315"/>
    <w:rsid w:val="00D04BE6"/>
    <w:rsid w:val="00D514B1"/>
    <w:rsid w:val="00D97BB0"/>
    <w:rsid w:val="00DC52C4"/>
    <w:rsid w:val="00E17F88"/>
    <w:rsid w:val="00E46DB6"/>
    <w:rsid w:val="00E57D8E"/>
    <w:rsid w:val="00EA7B64"/>
    <w:rsid w:val="00EE3E2F"/>
    <w:rsid w:val="00F21F7D"/>
    <w:rsid w:val="00F3577B"/>
    <w:rsid w:val="00F47170"/>
    <w:rsid w:val="00F87943"/>
    <w:rsid w:val="00FD1C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B4D2"/>
  <w15:docId w15:val="{EBCE5244-0C7E-4C59-B7B8-C00B3668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F0"/>
    <w:pPr>
      <w:spacing w:after="160" w:line="256" w:lineRule="auto"/>
    </w:pPr>
  </w:style>
  <w:style w:type="paragraph" w:styleId="Heading1">
    <w:name w:val="heading 1"/>
    <w:basedOn w:val="Normal"/>
    <w:next w:val="Normal"/>
    <w:link w:val="Heading1Char"/>
    <w:uiPriority w:val="9"/>
    <w:qFormat/>
    <w:rsid w:val="00C05BFC"/>
    <w:pPr>
      <w:keepNext/>
      <w:keepLines/>
      <w:bidi/>
      <w:spacing w:before="480" w:after="0" w:line="276" w:lineRule="auto"/>
      <w:outlineLvl w:val="0"/>
    </w:pPr>
    <w:rPr>
      <w:rFonts w:ascii="Cambria" w:eastAsia="Times New Roman" w:hAnsi="Cambria" w:cs="Times New Roman"/>
      <w:b/>
      <w:bCs/>
      <w:color w:val="365F91"/>
      <w:sz w:val="28"/>
      <w:szCs w:val="28"/>
      <w:lang w:bidi="fa-IR"/>
    </w:rPr>
  </w:style>
  <w:style w:type="paragraph" w:styleId="Heading3">
    <w:name w:val="heading 3"/>
    <w:basedOn w:val="Normal"/>
    <w:next w:val="Normal"/>
    <w:link w:val="Heading3Char"/>
    <w:uiPriority w:val="9"/>
    <w:unhideWhenUsed/>
    <w:qFormat/>
    <w:rsid w:val="00C05BFC"/>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1F0"/>
    <w:rPr>
      <w:rFonts w:ascii="Tahoma" w:hAnsi="Tahoma" w:cs="Tahoma"/>
      <w:sz w:val="16"/>
      <w:szCs w:val="16"/>
    </w:rPr>
  </w:style>
  <w:style w:type="character" w:styleId="Hyperlink">
    <w:name w:val="Hyperlink"/>
    <w:basedOn w:val="DefaultParagraphFont"/>
    <w:uiPriority w:val="99"/>
    <w:semiHidden/>
    <w:unhideWhenUsed/>
    <w:rsid w:val="00D514B1"/>
    <w:rPr>
      <w:color w:val="0000FF"/>
      <w:u w:val="single"/>
    </w:rPr>
  </w:style>
  <w:style w:type="character" w:customStyle="1" w:styleId="Heading1Char">
    <w:name w:val="Heading 1 Char"/>
    <w:basedOn w:val="DefaultParagraphFont"/>
    <w:link w:val="Heading1"/>
    <w:uiPriority w:val="9"/>
    <w:rsid w:val="00C05BFC"/>
    <w:rPr>
      <w:rFonts w:ascii="Cambria" w:eastAsia="Times New Roman" w:hAnsi="Cambria" w:cs="Times New Roman"/>
      <w:b/>
      <w:bCs/>
      <w:color w:val="365F91"/>
      <w:sz w:val="28"/>
      <w:szCs w:val="28"/>
      <w:lang w:bidi="fa-IR"/>
    </w:rPr>
  </w:style>
  <w:style w:type="character" w:customStyle="1" w:styleId="Heading3Char">
    <w:name w:val="Heading 3 Char"/>
    <w:basedOn w:val="DefaultParagraphFont"/>
    <w:link w:val="Heading3"/>
    <w:uiPriority w:val="9"/>
    <w:rsid w:val="00C05BFC"/>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link w:val="ListParagraphChar"/>
    <w:uiPriority w:val="34"/>
    <w:qFormat/>
    <w:rsid w:val="00C05BFC"/>
    <w:pPr>
      <w:spacing w:line="259" w:lineRule="auto"/>
      <w:ind w:left="720"/>
      <w:contextualSpacing/>
    </w:pPr>
  </w:style>
  <w:style w:type="character" w:customStyle="1" w:styleId="ListParagraphChar">
    <w:name w:val="List Paragraph Char"/>
    <w:link w:val="ListParagraph"/>
    <w:uiPriority w:val="34"/>
    <w:locked/>
    <w:rsid w:val="00C05BFC"/>
  </w:style>
  <w:style w:type="character" w:customStyle="1" w:styleId="newsnavtitle">
    <w:name w:val="news_nav_title"/>
    <w:basedOn w:val="DefaultParagraphFont"/>
    <w:rsid w:val="00C05BFC"/>
  </w:style>
  <w:style w:type="character" w:styleId="CommentReference">
    <w:name w:val="annotation reference"/>
    <w:basedOn w:val="DefaultParagraphFont"/>
    <w:uiPriority w:val="99"/>
    <w:semiHidden/>
    <w:unhideWhenUsed/>
    <w:rsid w:val="00A0516A"/>
    <w:rPr>
      <w:sz w:val="16"/>
      <w:szCs w:val="16"/>
    </w:rPr>
  </w:style>
  <w:style w:type="paragraph" w:styleId="CommentText">
    <w:name w:val="annotation text"/>
    <w:basedOn w:val="Normal"/>
    <w:link w:val="CommentTextChar"/>
    <w:uiPriority w:val="99"/>
    <w:semiHidden/>
    <w:unhideWhenUsed/>
    <w:rsid w:val="00A0516A"/>
    <w:pPr>
      <w:spacing w:line="240" w:lineRule="auto"/>
    </w:pPr>
    <w:rPr>
      <w:sz w:val="20"/>
      <w:szCs w:val="20"/>
    </w:rPr>
  </w:style>
  <w:style w:type="character" w:customStyle="1" w:styleId="CommentTextChar">
    <w:name w:val="Comment Text Char"/>
    <w:basedOn w:val="DefaultParagraphFont"/>
    <w:link w:val="CommentText"/>
    <w:uiPriority w:val="99"/>
    <w:semiHidden/>
    <w:rsid w:val="00A0516A"/>
    <w:rPr>
      <w:sz w:val="20"/>
      <w:szCs w:val="20"/>
    </w:rPr>
  </w:style>
  <w:style w:type="paragraph" w:styleId="CommentSubject">
    <w:name w:val="annotation subject"/>
    <w:basedOn w:val="CommentText"/>
    <w:next w:val="CommentText"/>
    <w:link w:val="CommentSubjectChar"/>
    <w:uiPriority w:val="99"/>
    <w:semiHidden/>
    <w:unhideWhenUsed/>
    <w:rsid w:val="00A0516A"/>
    <w:rPr>
      <w:b/>
      <w:bCs/>
    </w:rPr>
  </w:style>
  <w:style w:type="character" w:customStyle="1" w:styleId="CommentSubjectChar">
    <w:name w:val="Comment Subject Char"/>
    <w:basedOn w:val="CommentTextChar"/>
    <w:link w:val="CommentSubject"/>
    <w:uiPriority w:val="99"/>
    <w:semiHidden/>
    <w:rsid w:val="00A0516A"/>
    <w:rPr>
      <w:b/>
      <w:bCs/>
      <w:sz w:val="20"/>
      <w:szCs w:val="20"/>
    </w:rPr>
  </w:style>
  <w:style w:type="paragraph" w:styleId="Header">
    <w:name w:val="header"/>
    <w:basedOn w:val="Normal"/>
    <w:link w:val="HeaderChar"/>
    <w:uiPriority w:val="99"/>
    <w:unhideWhenUsed/>
    <w:rsid w:val="00334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069"/>
  </w:style>
  <w:style w:type="paragraph" w:styleId="Footer">
    <w:name w:val="footer"/>
    <w:basedOn w:val="Normal"/>
    <w:link w:val="FooterChar"/>
    <w:uiPriority w:val="99"/>
    <w:unhideWhenUsed/>
    <w:rsid w:val="00334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جمیله فرخ زادیان</cp:lastModifiedBy>
  <cp:revision>3</cp:revision>
  <dcterms:created xsi:type="dcterms:W3CDTF">2022-07-02T05:46:00Z</dcterms:created>
  <dcterms:modified xsi:type="dcterms:W3CDTF">2022-07-02T05:54:00Z</dcterms:modified>
</cp:coreProperties>
</file>